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9FDF8" w14:textId="4340D5DD" w:rsidR="00E06954" w:rsidRPr="00F25170" w:rsidRDefault="005D62FD">
      <w:pPr>
        <w:spacing w:before="466" w:line="481" w:lineRule="exact"/>
        <w:ind w:firstLine="33"/>
        <w:jc w:val="center"/>
        <w:rPr>
          <w:rFonts w:ascii="Monotype Corsiva" w:hAnsi="Monotype Corsiva"/>
          <w:sz w:val="32"/>
          <w:szCs w:val="32"/>
        </w:rPr>
      </w:pPr>
      <w:r>
        <w:rPr>
          <w:noProof/>
          <w:lang w:val="en-IE" w:eastAsia="en-IE"/>
        </w:rPr>
        <mc:AlternateContent>
          <mc:Choice Requires="wpg">
            <w:drawing>
              <wp:anchor distT="0" distB="0" distL="114300" distR="114300" simplePos="0" relativeHeight="251659264" behindDoc="0" locked="1" layoutInCell="1" allowOverlap="1" wp14:anchorId="2959583A" wp14:editId="639A73D9">
                <wp:simplePos x="0" y="0"/>
                <wp:positionH relativeFrom="character">
                  <wp:posOffset>-2647950</wp:posOffset>
                </wp:positionH>
                <wp:positionV relativeFrom="line">
                  <wp:posOffset>25400</wp:posOffset>
                </wp:positionV>
                <wp:extent cx="1685925" cy="1428750"/>
                <wp:effectExtent l="3810" t="0" r="0" b="0"/>
                <wp:wrapNone/>
                <wp:docPr id="5" name="Group 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685925" cy="1428750"/>
                          <a:chOff x="0" y="0"/>
                          <a:chExt cx="2655" cy="2250"/>
                        </a:xfrm>
                      </wpg:grpSpPr>
                      <wps:wsp>
                        <wps:cNvPr id="6" name="AutoShape 3"/>
                        <wps:cNvSpPr>
                          <a:spLocks noChangeAspect="1" noChangeArrowheads="1" noTextEdit="1"/>
                        </wps:cNvSpPr>
                        <wps:spPr bwMode="auto">
                          <a:xfrm>
                            <a:off x="0" y="0"/>
                            <a:ext cx="2655" cy="22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180" y="0"/>
                            <a:ext cx="98" cy="21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180"/>
                            <a:ext cx="2573"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BFEE4" id="Group 2" o:spid="_x0000_s1026" style="position:absolute;margin-left:-208.5pt;margin-top:2pt;width:132.75pt;height:112.5pt;z-index:251659264;mso-position-horizontal-relative:char;mso-position-vertical-relative:line" coordsize="265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">
                <o:lock v:ext="edit" rotation="t" position="t"/>
                <v:rect id="AutoShape 3" o:spid="_x0000_s1027" style="position:absolute;width:2655;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rect id="Rectangle 4" o:spid="_x0000_s1028" style="position:absolute;left:180;width:98;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5" o:spid="_x0000_s1029" style="position:absolute;top:180;width:257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y="line"/>
                <w10:anchorlock/>
              </v:group>
            </w:pict>
          </mc:Fallback>
        </mc:AlternateContent>
      </w:r>
      <w:r w:rsidR="004B1871">
        <w:rPr>
          <w:noProof/>
          <w:lang w:val="en-IE" w:eastAsia="en-IE"/>
        </w:rPr>
        <mc:AlternateContent>
          <mc:Choice Requires="wpg">
            <w:drawing>
              <wp:anchor distT="0" distB="0" distL="114300" distR="114300" simplePos="0" relativeHeight="251657216" behindDoc="0" locked="1" layoutInCell="1" allowOverlap="1" wp14:anchorId="2CDBECA9" wp14:editId="0C12DD06">
                <wp:simplePos x="0" y="0"/>
                <wp:positionH relativeFrom="column">
                  <wp:posOffset>-2647950</wp:posOffset>
                </wp:positionH>
                <wp:positionV relativeFrom="line">
                  <wp:posOffset>200660</wp:posOffset>
                </wp:positionV>
                <wp:extent cx="1685925" cy="1428750"/>
                <wp:effectExtent l="0" t="0" r="0" b="0"/>
                <wp:wrapNone/>
                <wp:docPr id="1" name="Group 2"/>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1685925" cy="1428750"/>
                          <a:chOff x="0" y="0"/>
                          <a:chExt cx="20000" cy="2250"/>
                        </a:xfrm>
                      </wpg:grpSpPr>
                      <wps:wsp>
                        <wps:cNvPr id="2" name="AutoShape 3"/>
                        <wps:cNvSpPr>
                          <a:spLocks noChangeAspect="1" noChangeArrowheads="1" noTextEdit="1"/>
                        </wps:cNvSpPr>
                        <wps:spPr bwMode="auto">
                          <a:xfrm>
                            <a:off x="0" y="0"/>
                            <a:ext cx="2655" cy="22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0" y="0"/>
                            <a:ext cx="98" cy="21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0" y="180"/>
                            <a:ext cx="2573" cy="19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4A476" id="Group 2" o:spid="_x0000_s1026" style="position:absolute;margin-left:-208.5pt;margin-top:15.8pt;width:132.75pt;height:112.5pt;z-index:251657216;mso-position-vertical-relative:line" coordsize="2000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">
                <o:lock v:ext="edit" rotation="t" aspectratio="t" position="t"/>
                <v:rect id="AutoShape 3" o:spid="_x0000_s1027" style="position:absolute;width:2655;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 o:spid="_x0000_s1028" style="position:absolute;left:180;width:98;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5" o:spid="_x0000_s1029" style="position:absolute;top:180;width:2573;height:19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y="line"/>
                <w10:anchorlock/>
              </v:group>
            </w:pict>
          </mc:Fallback>
        </mc:AlternateContent>
      </w:r>
    </w:p>
    <w:p w14:paraId="375B3050" w14:textId="77777777" w:rsidR="005D62FD" w:rsidRDefault="005D62FD">
      <w:pPr>
        <w:spacing w:before="466" w:line="481" w:lineRule="exact"/>
        <w:ind w:firstLine="33"/>
        <w:jc w:val="center"/>
        <w:rPr>
          <w:rFonts w:ascii="Monotype Corsiva" w:hAnsi="Monotype Corsiva"/>
          <w:b/>
          <w:bCs/>
          <w:sz w:val="44"/>
          <w:szCs w:val="44"/>
        </w:rPr>
      </w:pPr>
    </w:p>
    <w:p w14:paraId="63911FBB" w14:textId="7C0941F3" w:rsidR="00E06954" w:rsidRPr="00F25170" w:rsidRDefault="005D62FD" w:rsidP="005D62FD">
      <w:pPr>
        <w:spacing w:before="466" w:line="276" w:lineRule="auto"/>
        <w:ind w:firstLine="33"/>
        <w:jc w:val="center"/>
        <w:rPr>
          <w:rFonts w:ascii="Monotype Corsiva" w:hAnsi="Monotype Corsiva"/>
          <w:b/>
          <w:bCs/>
          <w:sz w:val="44"/>
          <w:szCs w:val="44"/>
        </w:rPr>
      </w:pPr>
      <w:r>
        <w:rPr>
          <w:noProof/>
          <w:lang w:val="en-IE" w:eastAsia="en-IE"/>
        </w:rPr>
        <mc:AlternateContent>
          <mc:Choice Requires="wpg">
            <w:drawing>
              <wp:anchor distT="0" distB="0" distL="114300" distR="114300" simplePos="0" relativeHeight="251661312" behindDoc="0" locked="1" layoutInCell="1" allowOverlap="1" wp14:anchorId="0A340BFB" wp14:editId="09BC43AD">
                <wp:simplePos x="0" y="0"/>
                <wp:positionH relativeFrom="character">
                  <wp:posOffset>2493645</wp:posOffset>
                </wp:positionH>
                <wp:positionV relativeFrom="line">
                  <wp:posOffset>5083810</wp:posOffset>
                </wp:positionV>
                <wp:extent cx="1685925" cy="1428750"/>
                <wp:effectExtent l="0" t="0" r="0" b="0"/>
                <wp:wrapNone/>
                <wp:docPr id="9" name="Group 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685925" cy="1428750"/>
                          <a:chOff x="0" y="0"/>
                          <a:chExt cx="2655" cy="2250"/>
                        </a:xfrm>
                      </wpg:grpSpPr>
                      <wps:wsp>
                        <wps:cNvPr id="10" name="AutoShape 7"/>
                        <wps:cNvSpPr>
                          <a:spLocks noChangeAspect="1" noChangeArrowheads="1" noTextEdit="1"/>
                        </wps:cNvSpPr>
                        <wps:spPr bwMode="auto">
                          <a:xfrm>
                            <a:off x="0" y="0"/>
                            <a:ext cx="2655" cy="22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a:off x="2340" y="0"/>
                            <a:ext cx="98" cy="21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0" y="1885"/>
                            <a:ext cx="2573"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8F22B" id="Group 6" o:spid="_x0000_s1026" style="position:absolute;margin-left:196.35pt;margin-top:400.3pt;width:132.75pt;height:112.5pt;z-index:251661312;mso-position-horizontal-relative:char;mso-position-vertical-relative:line" coordsize="265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">
                <o:lock v:ext="edit" rotation="t" position="t"/>
                <v:rect id="AutoShape 7" o:spid="_x0000_s1027" style="position:absolute;width:2655;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rect>
                <v:rect id="Rectangle 8" o:spid="_x0000_s1028" style="position:absolute;left:2340;width:98;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9" o:spid="_x0000_s1029" style="position:absolute;top:1885;width:257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wrap anchory="line"/>
                <w10:anchorlock/>
              </v:group>
            </w:pict>
          </mc:Fallback>
        </mc:AlternateContent>
      </w:r>
      <w:r w:rsidR="00F20E25" w:rsidRPr="00F25170">
        <w:rPr>
          <w:rFonts w:ascii="Monotype Corsiva" w:hAnsi="Monotype Corsiva"/>
          <w:b/>
          <w:bCs/>
          <w:sz w:val="44"/>
          <w:szCs w:val="44"/>
        </w:rPr>
        <w:t xml:space="preserve">COMPANIES </w:t>
      </w:r>
      <w:r w:rsidR="00316990">
        <w:rPr>
          <w:rFonts w:ascii="Monotype Corsiva" w:hAnsi="Monotype Corsiva"/>
          <w:b/>
          <w:bCs/>
          <w:sz w:val="44"/>
          <w:szCs w:val="44"/>
        </w:rPr>
        <w:t>ACT 2014</w:t>
      </w:r>
    </w:p>
    <w:p w14:paraId="517B46E3" w14:textId="77777777" w:rsidR="00E06954" w:rsidRPr="00F25170" w:rsidRDefault="00E06954" w:rsidP="005D62FD">
      <w:pPr>
        <w:spacing w:line="276" w:lineRule="auto"/>
        <w:jc w:val="center"/>
        <w:rPr>
          <w:rFonts w:ascii="Monotype Corsiva" w:hAnsi="Monotype Corsiva"/>
          <w:b/>
          <w:bCs/>
          <w:color w:val="000000"/>
          <w:sz w:val="44"/>
          <w:szCs w:val="44"/>
        </w:rPr>
      </w:pPr>
    </w:p>
    <w:p w14:paraId="015B5945" w14:textId="77777777" w:rsidR="00E06954" w:rsidRPr="00F25170" w:rsidRDefault="00E06954" w:rsidP="005D62FD">
      <w:pPr>
        <w:spacing w:line="276" w:lineRule="auto"/>
        <w:jc w:val="center"/>
        <w:rPr>
          <w:rFonts w:ascii="Monotype Corsiva" w:hAnsi="Monotype Corsiva"/>
          <w:b/>
          <w:bCs/>
          <w:sz w:val="44"/>
          <w:szCs w:val="44"/>
        </w:rPr>
      </w:pPr>
      <w:r w:rsidRPr="00F25170">
        <w:rPr>
          <w:rFonts w:ascii="Monotype Corsiva" w:hAnsi="Monotype Corsiva"/>
          <w:b/>
          <w:bCs/>
          <w:sz w:val="44"/>
          <w:szCs w:val="44"/>
        </w:rPr>
        <w:t>COMPANY LIMITED BY GUARANTEE</w:t>
      </w:r>
    </w:p>
    <w:p w14:paraId="776EE7B3" w14:textId="77777777" w:rsidR="00E06954" w:rsidRPr="00F25170" w:rsidRDefault="00E06954" w:rsidP="005D62FD">
      <w:pPr>
        <w:spacing w:line="276" w:lineRule="auto"/>
        <w:jc w:val="center"/>
        <w:rPr>
          <w:rFonts w:ascii="Monotype Corsiva" w:hAnsi="Monotype Corsiva"/>
          <w:b/>
          <w:bCs/>
          <w:sz w:val="44"/>
          <w:szCs w:val="44"/>
        </w:rPr>
      </w:pPr>
    </w:p>
    <w:p w14:paraId="712ADBD8" w14:textId="28347EDA" w:rsidR="00E06954" w:rsidRPr="00F25170" w:rsidRDefault="00BE1CC4" w:rsidP="005D62FD">
      <w:pPr>
        <w:spacing w:line="276" w:lineRule="auto"/>
        <w:jc w:val="center"/>
        <w:rPr>
          <w:rFonts w:ascii="Monotype Corsiva" w:hAnsi="Monotype Corsiva"/>
          <w:b/>
          <w:bCs/>
          <w:color w:val="000000"/>
          <w:sz w:val="44"/>
          <w:szCs w:val="44"/>
        </w:rPr>
      </w:pPr>
      <w:r>
        <w:rPr>
          <w:rFonts w:ascii="Monotype Corsiva" w:hAnsi="Monotype Corsiva"/>
          <w:b/>
          <w:bCs/>
          <w:color w:val="000000"/>
          <w:sz w:val="44"/>
          <w:szCs w:val="44"/>
        </w:rPr>
        <w:t>Constitution</w:t>
      </w:r>
    </w:p>
    <w:p w14:paraId="17D4094A" w14:textId="77777777" w:rsidR="00E06954" w:rsidRPr="00F25170" w:rsidRDefault="00E06954" w:rsidP="005D62FD">
      <w:pPr>
        <w:spacing w:line="276" w:lineRule="auto"/>
        <w:jc w:val="center"/>
        <w:rPr>
          <w:rFonts w:ascii="Monotype Corsiva" w:hAnsi="Monotype Corsiva"/>
          <w:b/>
          <w:bCs/>
          <w:color w:val="000000"/>
          <w:sz w:val="44"/>
          <w:szCs w:val="44"/>
        </w:rPr>
      </w:pPr>
    </w:p>
    <w:p w14:paraId="3C751521" w14:textId="77777777" w:rsidR="00E06954" w:rsidRPr="00F25170" w:rsidRDefault="00E06954" w:rsidP="005D62FD">
      <w:pPr>
        <w:spacing w:line="276" w:lineRule="auto"/>
        <w:jc w:val="center"/>
        <w:rPr>
          <w:rFonts w:ascii="Monotype Corsiva" w:hAnsi="Monotype Corsiva"/>
          <w:b/>
          <w:bCs/>
          <w:sz w:val="44"/>
          <w:szCs w:val="44"/>
        </w:rPr>
      </w:pPr>
      <w:r w:rsidRPr="00F25170">
        <w:rPr>
          <w:rFonts w:ascii="Monotype Corsiva" w:hAnsi="Monotype Corsiva"/>
          <w:b/>
          <w:bCs/>
          <w:sz w:val="44"/>
          <w:szCs w:val="44"/>
        </w:rPr>
        <w:t>Of</w:t>
      </w:r>
    </w:p>
    <w:p w14:paraId="72B86422" w14:textId="77777777" w:rsidR="00E06954" w:rsidRPr="00F25170" w:rsidRDefault="00E06954" w:rsidP="005D62FD">
      <w:pPr>
        <w:widowControl w:val="0"/>
        <w:autoSpaceDE w:val="0"/>
        <w:autoSpaceDN w:val="0"/>
        <w:adjustRightInd w:val="0"/>
        <w:spacing w:before="164" w:line="276" w:lineRule="auto"/>
        <w:jc w:val="center"/>
        <w:rPr>
          <w:rFonts w:ascii="Monotype Corsiva" w:hAnsi="Monotype Corsiva"/>
          <w:b/>
          <w:bCs/>
          <w:color w:val="000000"/>
          <w:sz w:val="44"/>
          <w:szCs w:val="44"/>
        </w:rPr>
      </w:pPr>
    </w:p>
    <w:p w14:paraId="26E661B1" w14:textId="5775311C" w:rsidR="00E06954" w:rsidRPr="00F25170" w:rsidRDefault="00E1650C" w:rsidP="005D62FD">
      <w:pPr>
        <w:widowControl w:val="0"/>
        <w:autoSpaceDE w:val="0"/>
        <w:autoSpaceDN w:val="0"/>
        <w:adjustRightInd w:val="0"/>
        <w:spacing w:before="164" w:line="276" w:lineRule="auto"/>
        <w:jc w:val="center"/>
        <w:rPr>
          <w:rFonts w:ascii="Monotype Corsiva" w:hAnsi="Monotype Corsiva"/>
          <w:color w:val="000000"/>
          <w:sz w:val="32"/>
          <w:szCs w:val="32"/>
        </w:rPr>
      </w:pPr>
      <w:r>
        <w:rPr>
          <w:rFonts w:ascii="Monotype Corsiva" w:hAnsi="Monotype Corsiva"/>
          <w:b/>
          <w:bCs/>
          <w:color w:val="000000"/>
          <w:sz w:val="44"/>
          <w:szCs w:val="44"/>
        </w:rPr>
        <w:t>..................... Company Limited by Guarantee</w:t>
      </w:r>
    </w:p>
    <w:p w14:paraId="6F3E8828" w14:textId="77777777" w:rsidR="00E06954" w:rsidRDefault="00E06954">
      <w:pPr>
        <w:widowControl w:val="0"/>
        <w:autoSpaceDE w:val="0"/>
        <w:autoSpaceDN w:val="0"/>
        <w:adjustRightInd w:val="0"/>
        <w:spacing w:before="164" w:line="241" w:lineRule="exact"/>
        <w:jc w:val="both"/>
        <w:rPr>
          <w:rFonts w:ascii="Arial" w:hAnsi="Arial" w:cs="Arial"/>
          <w:b/>
          <w:bCs/>
          <w:color w:val="000000"/>
          <w:sz w:val="26"/>
          <w:szCs w:val="26"/>
        </w:rPr>
      </w:pPr>
    </w:p>
    <w:p w14:paraId="4CFA63F6" w14:textId="77777777" w:rsidR="00E06954" w:rsidRDefault="00E06954">
      <w:pPr>
        <w:widowControl w:val="0"/>
        <w:autoSpaceDE w:val="0"/>
        <w:autoSpaceDN w:val="0"/>
        <w:adjustRightInd w:val="0"/>
        <w:spacing w:before="164" w:line="241" w:lineRule="exact"/>
        <w:jc w:val="both"/>
        <w:rPr>
          <w:rFonts w:ascii="Arial" w:hAnsi="Arial" w:cs="Arial"/>
          <w:b/>
          <w:bCs/>
          <w:color w:val="000000"/>
          <w:sz w:val="26"/>
          <w:szCs w:val="26"/>
        </w:rPr>
      </w:pPr>
    </w:p>
    <w:p w14:paraId="3CD9B0E7" w14:textId="77777777" w:rsidR="00E06954" w:rsidRDefault="00E06954">
      <w:pPr>
        <w:widowControl w:val="0"/>
        <w:autoSpaceDE w:val="0"/>
        <w:autoSpaceDN w:val="0"/>
        <w:adjustRightInd w:val="0"/>
        <w:spacing w:before="164" w:line="241" w:lineRule="exact"/>
        <w:ind w:left="480"/>
        <w:jc w:val="both"/>
        <w:rPr>
          <w:rFonts w:ascii="Arial" w:hAnsi="Arial" w:cs="Arial"/>
          <w:color w:val="000000"/>
          <w:sz w:val="26"/>
          <w:szCs w:val="26"/>
        </w:rPr>
      </w:pPr>
    </w:p>
    <w:p w14:paraId="06647446" w14:textId="77777777" w:rsidR="00E06954" w:rsidRDefault="00E06954">
      <w:pPr>
        <w:widowControl w:val="0"/>
        <w:autoSpaceDE w:val="0"/>
        <w:autoSpaceDN w:val="0"/>
        <w:adjustRightInd w:val="0"/>
        <w:spacing w:before="164" w:line="241" w:lineRule="exact"/>
        <w:ind w:left="480"/>
        <w:jc w:val="both"/>
        <w:rPr>
          <w:rFonts w:ascii="Arial" w:hAnsi="Arial" w:cs="Arial"/>
          <w:color w:val="000000"/>
          <w:sz w:val="26"/>
          <w:szCs w:val="26"/>
        </w:rPr>
      </w:pPr>
    </w:p>
    <w:p w14:paraId="56CD598D" w14:textId="77777777" w:rsidR="00E06954" w:rsidRDefault="00E06954">
      <w:pPr>
        <w:widowControl w:val="0"/>
        <w:autoSpaceDE w:val="0"/>
        <w:autoSpaceDN w:val="0"/>
        <w:adjustRightInd w:val="0"/>
        <w:spacing w:before="164" w:line="241" w:lineRule="exact"/>
        <w:ind w:left="480"/>
        <w:jc w:val="both"/>
        <w:rPr>
          <w:rFonts w:ascii="Arial" w:hAnsi="Arial" w:cs="Arial"/>
          <w:color w:val="000000"/>
          <w:sz w:val="26"/>
          <w:szCs w:val="26"/>
        </w:rPr>
      </w:pPr>
    </w:p>
    <w:p w14:paraId="1EF151F0" w14:textId="77777777" w:rsidR="00E06954" w:rsidRDefault="00E06954">
      <w:pPr>
        <w:widowControl w:val="0"/>
        <w:autoSpaceDE w:val="0"/>
        <w:autoSpaceDN w:val="0"/>
        <w:adjustRightInd w:val="0"/>
        <w:spacing w:before="164" w:line="241" w:lineRule="exact"/>
        <w:ind w:left="480"/>
        <w:jc w:val="both"/>
        <w:rPr>
          <w:rFonts w:ascii="Arial" w:hAnsi="Arial" w:cs="Arial"/>
          <w:color w:val="000000"/>
          <w:sz w:val="26"/>
          <w:szCs w:val="26"/>
        </w:rPr>
      </w:pPr>
    </w:p>
    <w:p w14:paraId="00F34ABD" w14:textId="77777777" w:rsidR="00BE1CC4" w:rsidRDefault="00BE1CC4">
      <w:pPr>
        <w:widowControl w:val="0"/>
        <w:autoSpaceDE w:val="0"/>
        <w:autoSpaceDN w:val="0"/>
        <w:adjustRightInd w:val="0"/>
        <w:spacing w:before="164" w:line="241" w:lineRule="exact"/>
        <w:ind w:left="480"/>
        <w:jc w:val="both"/>
        <w:rPr>
          <w:rFonts w:ascii="Arial" w:hAnsi="Arial" w:cs="Arial"/>
          <w:color w:val="000000"/>
          <w:sz w:val="26"/>
          <w:szCs w:val="26"/>
        </w:rPr>
      </w:pPr>
    </w:p>
    <w:p w14:paraId="62CDC23B" w14:textId="77777777" w:rsidR="003E0E45" w:rsidRDefault="003E0E45">
      <w:pPr>
        <w:widowControl w:val="0"/>
        <w:autoSpaceDE w:val="0"/>
        <w:autoSpaceDN w:val="0"/>
        <w:adjustRightInd w:val="0"/>
        <w:spacing w:before="164" w:line="241" w:lineRule="exact"/>
        <w:ind w:left="480"/>
        <w:jc w:val="both"/>
        <w:rPr>
          <w:rFonts w:ascii="Arial" w:hAnsi="Arial" w:cs="Arial"/>
          <w:color w:val="000000"/>
          <w:sz w:val="26"/>
          <w:szCs w:val="26"/>
        </w:rPr>
      </w:pPr>
    </w:p>
    <w:p w14:paraId="0AA13DA3" w14:textId="77777777" w:rsidR="003E0E45" w:rsidRDefault="003E0E45">
      <w:pPr>
        <w:widowControl w:val="0"/>
        <w:autoSpaceDE w:val="0"/>
        <w:autoSpaceDN w:val="0"/>
        <w:adjustRightInd w:val="0"/>
        <w:spacing w:before="164" w:line="241" w:lineRule="exact"/>
        <w:ind w:left="480"/>
        <w:jc w:val="both"/>
        <w:rPr>
          <w:rFonts w:ascii="Arial" w:hAnsi="Arial" w:cs="Arial"/>
          <w:color w:val="000000"/>
          <w:sz w:val="26"/>
          <w:szCs w:val="26"/>
        </w:rPr>
      </w:pPr>
    </w:p>
    <w:p w14:paraId="1086EA76" w14:textId="77777777" w:rsidR="00BE1CC4" w:rsidRDefault="00BE1CC4">
      <w:pPr>
        <w:widowControl w:val="0"/>
        <w:autoSpaceDE w:val="0"/>
        <w:autoSpaceDN w:val="0"/>
        <w:adjustRightInd w:val="0"/>
        <w:spacing w:before="164" w:line="241" w:lineRule="exact"/>
        <w:ind w:left="480"/>
        <w:jc w:val="both"/>
        <w:rPr>
          <w:rFonts w:ascii="Arial" w:hAnsi="Arial" w:cs="Arial"/>
          <w:color w:val="000000"/>
          <w:sz w:val="26"/>
          <w:szCs w:val="26"/>
        </w:rPr>
      </w:pPr>
    </w:p>
    <w:p w14:paraId="22DD7461" w14:textId="77777777" w:rsidR="00BE1CC4" w:rsidRDefault="00BE1CC4">
      <w:pPr>
        <w:widowControl w:val="0"/>
        <w:autoSpaceDE w:val="0"/>
        <w:autoSpaceDN w:val="0"/>
        <w:adjustRightInd w:val="0"/>
        <w:spacing w:before="164" w:line="241" w:lineRule="exact"/>
        <w:ind w:left="480"/>
        <w:jc w:val="both"/>
        <w:rPr>
          <w:rFonts w:ascii="Arial" w:hAnsi="Arial" w:cs="Arial"/>
          <w:color w:val="000000"/>
          <w:sz w:val="26"/>
          <w:szCs w:val="26"/>
        </w:rPr>
      </w:pPr>
    </w:p>
    <w:p w14:paraId="24C68578" w14:textId="77777777" w:rsidR="00BE1CC4" w:rsidRDefault="00BE1CC4">
      <w:pPr>
        <w:widowControl w:val="0"/>
        <w:autoSpaceDE w:val="0"/>
        <w:autoSpaceDN w:val="0"/>
        <w:adjustRightInd w:val="0"/>
        <w:spacing w:before="164" w:line="241" w:lineRule="exact"/>
        <w:ind w:left="480"/>
        <w:jc w:val="both"/>
        <w:rPr>
          <w:rFonts w:ascii="Arial" w:hAnsi="Arial" w:cs="Arial"/>
          <w:color w:val="000000"/>
          <w:sz w:val="26"/>
          <w:szCs w:val="26"/>
        </w:rPr>
      </w:pPr>
    </w:p>
    <w:p w14:paraId="3C157B58" w14:textId="77777777" w:rsidR="00E02E8E" w:rsidRDefault="00E02E8E">
      <w:pPr>
        <w:widowControl w:val="0"/>
        <w:autoSpaceDE w:val="0"/>
        <w:autoSpaceDN w:val="0"/>
        <w:adjustRightInd w:val="0"/>
        <w:spacing w:before="164" w:line="241" w:lineRule="exact"/>
        <w:ind w:left="480"/>
        <w:jc w:val="both"/>
        <w:rPr>
          <w:rFonts w:ascii="Arial" w:hAnsi="Arial" w:cs="Arial"/>
          <w:color w:val="000000"/>
          <w:sz w:val="26"/>
          <w:szCs w:val="26"/>
        </w:rPr>
      </w:pPr>
    </w:p>
    <w:p w14:paraId="1F29B98F" w14:textId="77777777" w:rsidR="00E02E8E" w:rsidRDefault="00E02E8E">
      <w:pPr>
        <w:widowControl w:val="0"/>
        <w:autoSpaceDE w:val="0"/>
        <w:autoSpaceDN w:val="0"/>
        <w:adjustRightInd w:val="0"/>
        <w:spacing w:before="164" w:line="241" w:lineRule="exact"/>
        <w:ind w:left="480"/>
        <w:jc w:val="both"/>
        <w:rPr>
          <w:rFonts w:ascii="Arial" w:hAnsi="Arial" w:cs="Arial"/>
          <w:color w:val="000000"/>
          <w:sz w:val="26"/>
          <w:szCs w:val="26"/>
        </w:rPr>
      </w:pPr>
    </w:p>
    <w:p w14:paraId="071420FC" w14:textId="77777777" w:rsidR="00E06954" w:rsidRDefault="00E06954">
      <w:pPr>
        <w:widowControl w:val="0"/>
        <w:autoSpaceDE w:val="0"/>
        <w:autoSpaceDN w:val="0"/>
        <w:adjustRightInd w:val="0"/>
        <w:spacing w:before="164" w:line="241" w:lineRule="exact"/>
        <w:ind w:left="480"/>
        <w:jc w:val="both"/>
        <w:rPr>
          <w:rFonts w:ascii="Arial" w:hAnsi="Arial" w:cs="Arial"/>
          <w:color w:val="000000"/>
          <w:sz w:val="26"/>
          <w:szCs w:val="26"/>
        </w:rPr>
      </w:pPr>
    </w:p>
    <w:p w14:paraId="2A4223FD" w14:textId="77777777" w:rsidR="00E06954" w:rsidRPr="005D62FD" w:rsidRDefault="00F20E25">
      <w:pPr>
        <w:jc w:val="center"/>
        <w:rPr>
          <w:rFonts w:ascii="Calibri" w:hAnsi="Calibri" w:cs="Arial"/>
          <w:b/>
          <w:bCs/>
          <w:sz w:val="28"/>
          <w:szCs w:val="28"/>
          <w:u w:val="single"/>
        </w:rPr>
      </w:pPr>
      <w:bookmarkStart w:id="0" w:name="OLE_LINK1"/>
      <w:r w:rsidRPr="005D62FD">
        <w:rPr>
          <w:rFonts w:ascii="Calibri" w:hAnsi="Calibri" w:cs="Arial"/>
          <w:b/>
          <w:bCs/>
          <w:sz w:val="28"/>
          <w:szCs w:val="28"/>
          <w:u w:val="single"/>
        </w:rPr>
        <w:t xml:space="preserve">COMPANIES </w:t>
      </w:r>
      <w:r w:rsidR="00316990" w:rsidRPr="005D62FD">
        <w:rPr>
          <w:rFonts w:ascii="Calibri" w:hAnsi="Calibri" w:cs="Arial"/>
          <w:b/>
          <w:bCs/>
          <w:sz w:val="28"/>
          <w:szCs w:val="28"/>
          <w:u w:val="single"/>
        </w:rPr>
        <w:t>ACT 2014</w:t>
      </w:r>
    </w:p>
    <w:p w14:paraId="466B5C7A" w14:textId="77777777" w:rsidR="00E06954" w:rsidRPr="005D62FD" w:rsidRDefault="00E06954">
      <w:pPr>
        <w:jc w:val="center"/>
        <w:rPr>
          <w:rFonts w:ascii="Calibri" w:hAnsi="Calibri" w:cs="Arial"/>
          <w:b/>
          <w:bCs/>
          <w:sz w:val="28"/>
          <w:szCs w:val="28"/>
          <w:u w:val="single"/>
        </w:rPr>
      </w:pPr>
    </w:p>
    <w:p w14:paraId="1FC79DAC" w14:textId="77777777" w:rsidR="00E06954" w:rsidRPr="005D62FD" w:rsidRDefault="00E06954">
      <w:pPr>
        <w:jc w:val="center"/>
        <w:rPr>
          <w:rFonts w:ascii="Calibri" w:hAnsi="Calibri" w:cs="Arial"/>
          <w:b/>
          <w:bCs/>
          <w:color w:val="000000"/>
          <w:sz w:val="28"/>
          <w:szCs w:val="28"/>
          <w:u w:val="single"/>
        </w:rPr>
      </w:pPr>
    </w:p>
    <w:p w14:paraId="47F891CC" w14:textId="77777777" w:rsidR="00E06954" w:rsidRPr="005D62FD" w:rsidRDefault="00E06954">
      <w:pPr>
        <w:jc w:val="center"/>
        <w:rPr>
          <w:rFonts w:ascii="Calibri" w:hAnsi="Calibri" w:cs="Arial"/>
          <w:b/>
          <w:bCs/>
          <w:color w:val="000000"/>
          <w:sz w:val="28"/>
          <w:szCs w:val="28"/>
          <w:u w:val="single"/>
        </w:rPr>
      </w:pPr>
      <w:r w:rsidRPr="005D62FD">
        <w:rPr>
          <w:rFonts w:ascii="Calibri" w:hAnsi="Calibri" w:cs="Arial"/>
          <w:b/>
          <w:bCs/>
          <w:color w:val="000000"/>
          <w:sz w:val="28"/>
          <w:szCs w:val="28"/>
          <w:u w:val="single"/>
        </w:rPr>
        <w:t>COMPANY LIMITED BY GUARANTEE</w:t>
      </w:r>
    </w:p>
    <w:p w14:paraId="690EC698" w14:textId="77777777" w:rsidR="00E06954" w:rsidRPr="005D62FD" w:rsidRDefault="00E06954" w:rsidP="005D62FD">
      <w:pPr>
        <w:rPr>
          <w:rFonts w:ascii="Calibri" w:hAnsi="Calibri" w:cs="Arial"/>
          <w:b/>
          <w:bCs/>
          <w:color w:val="000000"/>
          <w:sz w:val="22"/>
          <w:szCs w:val="22"/>
          <w:u w:val="single"/>
        </w:rPr>
      </w:pPr>
    </w:p>
    <w:p w14:paraId="76E59A38" w14:textId="77777777" w:rsidR="00E06954" w:rsidRDefault="00E06954">
      <w:pPr>
        <w:jc w:val="center"/>
        <w:rPr>
          <w:rFonts w:ascii="Calibri" w:hAnsi="Calibri" w:cs="Arial"/>
          <w:b/>
          <w:bCs/>
          <w:color w:val="000000"/>
          <w:sz w:val="22"/>
          <w:szCs w:val="22"/>
        </w:rPr>
      </w:pPr>
    </w:p>
    <w:p w14:paraId="2408B6DA" w14:textId="77777777" w:rsidR="00665BBE" w:rsidRPr="005D62FD" w:rsidRDefault="00665BBE">
      <w:pPr>
        <w:jc w:val="center"/>
        <w:rPr>
          <w:rFonts w:ascii="Calibri" w:hAnsi="Calibri" w:cs="Arial"/>
          <w:b/>
          <w:bCs/>
          <w:color w:val="000000"/>
          <w:sz w:val="22"/>
          <w:szCs w:val="22"/>
        </w:rPr>
      </w:pPr>
    </w:p>
    <w:p w14:paraId="60DC946F" w14:textId="390A1160" w:rsidR="00E06954" w:rsidRDefault="005D62FD">
      <w:pPr>
        <w:jc w:val="center"/>
        <w:rPr>
          <w:rFonts w:ascii="Calibri" w:hAnsi="Calibri" w:cs="Arial"/>
          <w:b/>
          <w:bCs/>
          <w:color w:val="000000"/>
        </w:rPr>
      </w:pPr>
      <w:r w:rsidRPr="000250DB">
        <w:rPr>
          <w:rFonts w:ascii="Calibri" w:hAnsi="Calibri" w:cs="Arial"/>
          <w:b/>
          <w:bCs/>
          <w:color w:val="000000"/>
        </w:rPr>
        <w:t>Memorandum of Association</w:t>
      </w:r>
    </w:p>
    <w:p w14:paraId="52495662" w14:textId="77777777" w:rsidR="005D62FD" w:rsidRPr="005D62FD" w:rsidRDefault="005D62FD">
      <w:pPr>
        <w:jc w:val="center"/>
        <w:rPr>
          <w:rFonts w:ascii="Calibri" w:hAnsi="Calibri" w:cs="Arial"/>
          <w:b/>
          <w:bCs/>
          <w:color w:val="000000"/>
        </w:rPr>
      </w:pPr>
    </w:p>
    <w:p w14:paraId="09374CFB" w14:textId="77777777" w:rsidR="00E06954" w:rsidRPr="005D62FD" w:rsidRDefault="00E06954">
      <w:pPr>
        <w:pStyle w:val="Heading8"/>
        <w:widowControl/>
        <w:autoSpaceDE/>
        <w:autoSpaceDN/>
        <w:adjustRightInd/>
        <w:spacing w:before="0" w:line="240" w:lineRule="auto"/>
        <w:rPr>
          <w:rFonts w:ascii="Calibri" w:hAnsi="Calibri"/>
        </w:rPr>
      </w:pPr>
      <w:r w:rsidRPr="005D62FD">
        <w:rPr>
          <w:rFonts w:ascii="Calibri" w:hAnsi="Calibri"/>
        </w:rPr>
        <w:t>Of</w:t>
      </w:r>
    </w:p>
    <w:p w14:paraId="2990E6D1" w14:textId="77777777" w:rsidR="00E06954" w:rsidRPr="005D62FD" w:rsidRDefault="00E06954">
      <w:pPr>
        <w:jc w:val="center"/>
        <w:rPr>
          <w:rFonts w:ascii="Calibri" w:hAnsi="Calibri" w:cs="Arial"/>
          <w:b/>
          <w:bCs/>
          <w:color w:val="000000"/>
        </w:rPr>
      </w:pPr>
    </w:p>
    <w:p w14:paraId="36F3AB28" w14:textId="0556CBA9" w:rsidR="00E06954" w:rsidRPr="005D62FD" w:rsidRDefault="00E1650C">
      <w:pPr>
        <w:jc w:val="center"/>
        <w:rPr>
          <w:rFonts w:ascii="Calibri" w:hAnsi="Calibri" w:cs="Arial"/>
          <w:b/>
          <w:bCs/>
          <w:color w:val="000000"/>
        </w:rPr>
      </w:pPr>
      <w:r>
        <w:rPr>
          <w:rFonts w:ascii="Calibri" w:hAnsi="Calibri" w:cs="Arial"/>
          <w:b/>
          <w:bCs/>
          <w:color w:val="000000"/>
        </w:rPr>
        <w:t>........................... Company Limited by Guarantee</w:t>
      </w:r>
    </w:p>
    <w:bookmarkEnd w:id="0"/>
    <w:p w14:paraId="58F07315" w14:textId="77777777" w:rsidR="00E06954" w:rsidRPr="005D62FD" w:rsidRDefault="00E06954" w:rsidP="00665BBE">
      <w:pPr>
        <w:widowControl w:val="0"/>
        <w:autoSpaceDE w:val="0"/>
        <w:autoSpaceDN w:val="0"/>
        <w:adjustRightInd w:val="0"/>
        <w:spacing w:before="164" w:line="241" w:lineRule="exact"/>
        <w:jc w:val="both"/>
        <w:rPr>
          <w:rFonts w:ascii="Calibri" w:hAnsi="Calibri" w:cs="Arial"/>
          <w:b/>
          <w:bCs/>
          <w:color w:val="000000"/>
          <w:sz w:val="22"/>
          <w:szCs w:val="22"/>
          <w:u w:val="single"/>
        </w:rPr>
      </w:pPr>
    </w:p>
    <w:p w14:paraId="3D70CE05" w14:textId="5645D4ED" w:rsidR="006137DE" w:rsidRPr="00665BBE" w:rsidRDefault="00E06954" w:rsidP="001F1EFC">
      <w:pPr>
        <w:pStyle w:val="ListParagraph"/>
        <w:widowControl w:val="0"/>
        <w:numPr>
          <w:ilvl w:val="0"/>
          <w:numId w:val="2"/>
        </w:numPr>
        <w:autoSpaceDE w:val="0"/>
        <w:autoSpaceDN w:val="0"/>
        <w:adjustRightInd w:val="0"/>
        <w:spacing w:before="164" w:line="241" w:lineRule="exact"/>
        <w:jc w:val="both"/>
        <w:rPr>
          <w:rFonts w:ascii="Calibri" w:hAnsi="Calibri" w:cs="Arial"/>
          <w:color w:val="000000"/>
          <w:sz w:val="22"/>
          <w:szCs w:val="22"/>
        </w:rPr>
      </w:pPr>
      <w:r w:rsidRPr="00665BBE">
        <w:rPr>
          <w:rFonts w:ascii="Calibri" w:hAnsi="Calibri" w:cs="Arial"/>
          <w:color w:val="000000"/>
          <w:sz w:val="22"/>
          <w:szCs w:val="22"/>
        </w:rPr>
        <w:t xml:space="preserve">The name of the Company is </w:t>
      </w:r>
      <w:r w:rsidR="00E1650C">
        <w:rPr>
          <w:rFonts w:ascii="Calibri" w:hAnsi="Calibri" w:cs="Arial"/>
          <w:color w:val="000000"/>
          <w:sz w:val="22"/>
          <w:szCs w:val="22"/>
        </w:rPr>
        <w:t>........................... Company Limited by Guarantee</w:t>
      </w:r>
      <w:r w:rsidR="006137DE" w:rsidRPr="00665BBE">
        <w:rPr>
          <w:rFonts w:ascii="Calibri" w:hAnsi="Calibri" w:cs="Arial"/>
          <w:color w:val="000000"/>
          <w:sz w:val="22"/>
          <w:szCs w:val="22"/>
        </w:rPr>
        <w:t xml:space="preserve">. </w:t>
      </w:r>
    </w:p>
    <w:p w14:paraId="7774E1D4" w14:textId="77777777" w:rsidR="006137DE" w:rsidRDefault="006137DE" w:rsidP="006137DE">
      <w:pPr>
        <w:widowControl w:val="0"/>
        <w:autoSpaceDE w:val="0"/>
        <w:autoSpaceDN w:val="0"/>
        <w:adjustRightInd w:val="0"/>
        <w:spacing w:before="164" w:line="241" w:lineRule="exact"/>
        <w:ind w:left="600" w:hanging="600"/>
        <w:jc w:val="both"/>
        <w:rPr>
          <w:rFonts w:ascii="Calibri" w:hAnsi="Calibri" w:cs="Arial"/>
          <w:color w:val="000000"/>
          <w:sz w:val="22"/>
          <w:szCs w:val="22"/>
        </w:rPr>
      </w:pPr>
    </w:p>
    <w:p w14:paraId="4999957D" w14:textId="77777777" w:rsidR="00665BBE" w:rsidRPr="005D62FD" w:rsidRDefault="00665BBE" w:rsidP="006137DE">
      <w:pPr>
        <w:widowControl w:val="0"/>
        <w:autoSpaceDE w:val="0"/>
        <w:autoSpaceDN w:val="0"/>
        <w:adjustRightInd w:val="0"/>
        <w:spacing w:before="164" w:line="241" w:lineRule="exact"/>
        <w:ind w:left="600" w:hanging="600"/>
        <w:jc w:val="both"/>
        <w:rPr>
          <w:rFonts w:ascii="Calibri" w:hAnsi="Calibri" w:cs="Arial"/>
          <w:color w:val="000000"/>
          <w:sz w:val="22"/>
          <w:szCs w:val="22"/>
        </w:rPr>
      </w:pPr>
    </w:p>
    <w:p w14:paraId="22B176A7" w14:textId="2DD549AB" w:rsidR="006137DE" w:rsidRPr="00665BBE" w:rsidRDefault="006137DE" w:rsidP="001F1EFC">
      <w:pPr>
        <w:pStyle w:val="ListParagraph"/>
        <w:widowControl w:val="0"/>
        <w:numPr>
          <w:ilvl w:val="0"/>
          <w:numId w:val="2"/>
        </w:numPr>
        <w:autoSpaceDE w:val="0"/>
        <w:autoSpaceDN w:val="0"/>
        <w:adjustRightInd w:val="0"/>
        <w:spacing w:before="100" w:beforeAutospacing="1" w:line="360" w:lineRule="auto"/>
        <w:jc w:val="both"/>
        <w:rPr>
          <w:rFonts w:ascii="Calibri" w:hAnsi="Calibri"/>
          <w:sz w:val="22"/>
          <w:szCs w:val="22"/>
          <w:lang w:eastAsia="en-IE"/>
        </w:rPr>
      </w:pPr>
      <w:r w:rsidRPr="00665BBE">
        <w:rPr>
          <w:rFonts w:ascii="Calibri" w:hAnsi="Calibri"/>
          <w:sz w:val="22"/>
          <w:szCs w:val="22"/>
          <w:lang w:eastAsia="en-IE"/>
        </w:rPr>
        <w:t xml:space="preserve">The company is a company limited by guarantee registered under Part 18 of the Companies Act 2014 (The “Act”). </w:t>
      </w:r>
    </w:p>
    <w:p w14:paraId="047233C4" w14:textId="77777777" w:rsidR="00FF1D72" w:rsidRPr="00FF1D72" w:rsidRDefault="00FF1D72" w:rsidP="00FF1D72">
      <w:pPr>
        <w:widowControl w:val="0"/>
        <w:autoSpaceDE w:val="0"/>
        <w:autoSpaceDN w:val="0"/>
        <w:adjustRightInd w:val="0"/>
        <w:spacing w:before="100" w:beforeAutospacing="1" w:line="360" w:lineRule="auto"/>
        <w:ind w:left="360"/>
        <w:jc w:val="both"/>
        <w:rPr>
          <w:rFonts w:ascii="Calibri" w:hAnsi="Calibri"/>
          <w:sz w:val="22"/>
          <w:szCs w:val="22"/>
          <w:lang w:eastAsia="en-IE"/>
        </w:rPr>
      </w:pPr>
    </w:p>
    <w:p w14:paraId="7B08C6C2" w14:textId="10FC8A71" w:rsidR="00E06954" w:rsidRPr="00665BBE" w:rsidRDefault="00FF1D72" w:rsidP="001F1EFC">
      <w:pPr>
        <w:pStyle w:val="ListParagraph"/>
        <w:widowControl w:val="0"/>
        <w:numPr>
          <w:ilvl w:val="0"/>
          <w:numId w:val="2"/>
        </w:numPr>
        <w:autoSpaceDE w:val="0"/>
        <w:autoSpaceDN w:val="0"/>
        <w:adjustRightInd w:val="0"/>
        <w:spacing w:before="100" w:beforeAutospacing="1" w:line="360" w:lineRule="auto"/>
        <w:jc w:val="both"/>
        <w:rPr>
          <w:rFonts w:ascii="Calibri" w:hAnsi="Calibri"/>
          <w:sz w:val="22"/>
          <w:szCs w:val="22"/>
          <w:lang w:eastAsia="en-IE"/>
        </w:rPr>
      </w:pPr>
      <w:r>
        <w:rPr>
          <w:rFonts w:ascii="Calibri" w:hAnsi="Calibri" w:cs="Arial"/>
          <w:color w:val="000000"/>
          <w:sz w:val="22"/>
          <w:szCs w:val="22"/>
        </w:rPr>
        <w:t>T</w:t>
      </w:r>
      <w:r w:rsidR="00E06954" w:rsidRPr="00665BBE">
        <w:rPr>
          <w:rFonts w:ascii="Calibri" w:hAnsi="Calibri" w:cs="Arial"/>
          <w:color w:val="000000"/>
          <w:sz w:val="22"/>
          <w:szCs w:val="22"/>
        </w:rPr>
        <w:t>he objects for which the Company is established are: -</w:t>
      </w:r>
    </w:p>
    <w:p w14:paraId="1ABDE8B4" w14:textId="49322DDF" w:rsidR="00E06954" w:rsidRPr="005D62FD" w:rsidRDefault="006137DE" w:rsidP="00665BBE">
      <w:pPr>
        <w:widowControl w:val="0"/>
        <w:numPr>
          <w:ilvl w:val="0"/>
          <w:numId w:val="1"/>
        </w:numPr>
        <w:tabs>
          <w:tab w:val="clear" w:pos="925"/>
        </w:tabs>
        <w:autoSpaceDE w:val="0"/>
        <w:autoSpaceDN w:val="0"/>
        <w:adjustRightInd w:val="0"/>
        <w:spacing w:before="164" w:line="241" w:lineRule="exact"/>
        <w:ind w:left="1134" w:hanging="425"/>
        <w:jc w:val="both"/>
        <w:rPr>
          <w:rFonts w:ascii="Calibri" w:hAnsi="Calibri" w:cs="Arial"/>
          <w:color w:val="000000"/>
          <w:sz w:val="22"/>
          <w:szCs w:val="22"/>
        </w:rPr>
      </w:pPr>
      <w:r w:rsidRPr="005D62FD">
        <w:rPr>
          <w:rFonts w:ascii="Calibri" w:hAnsi="Calibri" w:cs="Arial"/>
          <w:sz w:val="22"/>
          <w:szCs w:val="22"/>
        </w:rPr>
        <w:t>To carry on all the business of (principal objects).</w:t>
      </w:r>
    </w:p>
    <w:p w14:paraId="35B1B008"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7CBAF1BA"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2AD87012"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4C5033FC"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3BE73565"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2FF83E48"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617A1AC8"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24626790"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6E2BD148"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2208AC6C"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41CB690D"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3389EBF1"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sz w:val="22"/>
          <w:szCs w:val="22"/>
        </w:rPr>
      </w:pPr>
    </w:p>
    <w:p w14:paraId="12A46D77" w14:textId="77777777" w:rsidR="00665BBE" w:rsidRPr="005D62FD" w:rsidRDefault="00665BBE" w:rsidP="006B6DB8">
      <w:pPr>
        <w:widowControl w:val="0"/>
        <w:autoSpaceDE w:val="0"/>
        <w:autoSpaceDN w:val="0"/>
        <w:adjustRightInd w:val="0"/>
        <w:spacing w:before="164" w:line="241" w:lineRule="exact"/>
        <w:ind w:left="567"/>
        <w:jc w:val="both"/>
        <w:rPr>
          <w:rFonts w:ascii="Calibri" w:hAnsi="Calibri" w:cs="Arial"/>
          <w:sz w:val="22"/>
          <w:szCs w:val="22"/>
        </w:rPr>
      </w:pPr>
    </w:p>
    <w:p w14:paraId="1ADD00CD" w14:textId="77777777" w:rsidR="006B6DB8" w:rsidRPr="005D62FD" w:rsidRDefault="006B6DB8" w:rsidP="006B6DB8">
      <w:pPr>
        <w:widowControl w:val="0"/>
        <w:autoSpaceDE w:val="0"/>
        <w:autoSpaceDN w:val="0"/>
        <w:adjustRightInd w:val="0"/>
        <w:spacing w:before="164" w:line="241" w:lineRule="exact"/>
        <w:ind w:left="567"/>
        <w:jc w:val="both"/>
        <w:rPr>
          <w:rFonts w:ascii="Calibri" w:hAnsi="Calibri" w:cs="Arial"/>
          <w:color w:val="000000"/>
          <w:sz w:val="22"/>
          <w:szCs w:val="22"/>
        </w:rPr>
      </w:pPr>
    </w:p>
    <w:p w14:paraId="02950E59" w14:textId="221C4F01" w:rsidR="00E06954" w:rsidRPr="00075B31" w:rsidRDefault="00E06954" w:rsidP="00075B31">
      <w:pPr>
        <w:pStyle w:val="ListParagraph"/>
        <w:numPr>
          <w:ilvl w:val="0"/>
          <w:numId w:val="1"/>
        </w:numPr>
        <w:tabs>
          <w:tab w:val="clear" w:pos="925"/>
          <w:tab w:val="num" w:pos="1134"/>
        </w:tabs>
        <w:ind w:left="1134"/>
        <w:jc w:val="both"/>
        <w:rPr>
          <w:rFonts w:ascii="Calibri" w:hAnsi="Calibri"/>
          <w:sz w:val="22"/>
          <w:szCs w:val="22"/>
        </w:rPr>
      </w:pPr>
      <w:r w:rsidRPr="00075B31">
        <w:rPr>
          <w:rFonts w:ascii="Calibri" w:hAnsi="Calibri"/>
          <w:sz w:val="22"/>
          <w:szCs w:val="22"/>
        </w:rPr>
        <w:t xml:space="preserve">To carry on any other business which may seem to the Company capable of being </w:t>
      </w:r>
      <w:r w:rsidRPr="00075B31">
        <w:rPr>
          <w:rFonts w:ascii="Calibri" w:hAnsi="Calibri"/>
          <w:sz w:val="22"/>
          <w:szCs w:val="22"/>
        </w:rPr>
        <w:br/>
        <w:t xml:space="preserve">conveniently carried on in connection with the above objects, or calculated, directly or </w:t>
      </w:r>
      <w:r w:rsidRPr="00075B31">
        <w:rPr>
          <w:rFonts w:ascii="Calibri" w:hAnsi="Calibri"/>
          <w:sz w:val="22"/>
          <w:szCs w:val="22"/>
        </w:rPr>
        <w:br/>
        <w:t xml:space="preserve">indirectly, to enhance the value of, or render more profitable any of the Company's </w:t>
      </w:r>
      <w:r w:rsidRPr="00075B31">
        <w:rPr>
          <w:rFonts w:ascii="Calibri" w:hAnsi="Calibri"/>
          <w:sz w:val="22"/>
          <w:szCs w:val="22"/>
        </w:rPr>
        <w:br/>
        <w:t>property.</w:t>
      </w:r>
    </w:p>
    <w:p w14:paraId="27FA71A8" w14:textId="77777777" w:rsidR="00075B31" w:rsidRPr="00075B31" w:rsidRDefault="00075B31" w:rsidP="00075B31">
      <w:pPr>
        <w:tabs>
          <w:tab w:val="num" w:pos="1134"/>
        </w:tabs>
        <w:jc w:val="both"/>
        <w:rPr>
          <w:rFonts w:ascii="Calibri" w:hAnsi="Calibri"/>
          <w:sz w:val="22"/>
          <w:szCs w:val="22"/>
        </w:rPr>
      </w:pPr>
    </w:p>
    <w:p w14:paraId="52B75801" w14:textId="6C698AB0" w:rsidR="00E06954" w:rsidRPr="00075B31" w:rsidRDefault="00E06954" w:rsidP="00F45F75">
      <w:pPr>
        <w:pStyle w:val="ListParagraph"/>
        <w:numPr>
          <w:ilvl w:val="0"/>
          <w:numId w:val="1"/>
        </w:numPr>
        <w:tabs>
          <w:tab w:val="clear" w:pos="925"/>
          <w:tab w:val="num" w:pos="1134"/>
        </w:tabs>
        <w:ind w:left="1134"/>
        <w:jc w:val="both"/>
        <w:rPr>
          <w:rFonts w:ascii="Calibri" w:hAnsi="Calibri"/>
          <w:sz w:val="22"/>
          <w:szCs w:val="22"/>
        </w:rPr>
      </w:pPr>
      <w:r w:rsidRPr="00075B31">
        <w:rPr>
          <w:rFonts w:ascii="Calibri" w:hAnsi="Calibri"/>
          <w:sz w:val="22"/>
          <w:szCs w:val="22"/>
        </w:rPr>
        <w:t>To import, export, buy, sell, barter, exchange, pledge, make advances on, take on lease or hire or otherwise acquire, alter, treat, work, manufacture, process, dispose of, let on lease, hire or hire purchase, or otherwise trade or deal in and turn to account as may seem desirable goods, articles, equipment, machinery, plant, merchandise and wares of any description and things capable of being used or likely to be required by persons having dealings with the Company for the time being.</w:t>
      </w:r>
    </w:p>
    <w:p w14:paraId="3F421B6E" w14:textId="77777777" w:rsidR="00075B31" w:rsidRPr="00075B31" w:rsidRDefault="00075B31" w:rsidP="00F45F75">
      <w:pPr>
        <w:tabs>
          <w:tab w:val="num" w:pos="993"/>
        </w:tabs>
        <w:jc w:val="both"/>
        <w:rPr>
          <w:rFonts w:ascii="Calibri" w:hAnsi="Calibri"/>
          <w:sz w:val="22"/>
          <w:szCs w:val="22"/>
        </w:rPr>
      </w:pPr>
    </w:p>
    <w:p w14:paraId="5EB80FE1" w14:textId="1E0950DC" w:rsidR="00E06954" w:rsidRPr="00075B31" w:rsidRDefault="00E06954" w:rsidP="00424698">
      <w:pPr>
        <w:pStyle w:val="ListParagraph"/>
        <w:numPr>
          <w:ilvl w:val="0"/>
          <w:numId w:val="1"/>
        </w:numPr>
        <w:tabs>
          <w:tab w:val="clear" w:pos="925"/>
          <w:tab w:val="num" w:pos="1134"/>
        </w:tabs>
        <w:ind w:left="1134"/>
        <w:jc w:val="both"/>
        <w:rPr>
          <w:rFonts w:ascii="Calibri" w:hAnsi="Calibri"/>
          <w:sz w:val="22"/>
          <w:szCs w:val="22"/>
        </w:rPr>
      </w:pPr>
      <w:r w:rsidRPr="00075B31">
        <w:rPr>
          <w:rFonts w:ascii="Calibri" w:hAnsi="Calibri"/>
          <w:sz w:val="22"/>
          <w:szCs w:val="22"/>
        </w:rPr>
        <w:t xml:space="preserve">To purchase take on lease or in exchange, hire or by any other means acquire any </w:t>
      </w:r>
      <w:r w:rsidRPr="00075B31">
        <w:rPr>
          <w:rFonts w:ascii="Calibri" w:hAnsi="Calibri"/>
          <w:sz w:val="22"/>
          <w:szCs w:val="22"/>
        </w:rPr>
        <w:br/>
        <w:t xml:space="preserve">freehold, leasehold or other property for any estate or interest whatever, and any rights, privileges or easements over or in respect of any property, and any buildings, offices, factories, mills, works, wharves, roads, railways, tramways, machinery, engines, rolling stock, vehicles, plant, live and dead stock, barges, vessels or things, and any real or personal property or rights whatsoever which may be necessary for, or may be </w:t>
      </w:r>
      <w:r w:rsidRPr="00075B31">
        <w:rPr>
          <w:rFonts w:ascii="Calibri" w:hAnsi="Calibri"/>
          <w:sz w:val="22"/>
          <w:szCs w:val="22"/>
        </w:rPr>
        <w:br/>
        <w:t>conveniently used with, or may enhance the value of any</w:t>
      </w:r>
      <w:r w:rsidR="00424698">
        <w:rPr>
          <w:rFonts w:ascii="Calibri" w:hAnsi="Calibri"/>
          <w:sz w:val="22"/>
          <w:szCs w:val="22"/>
        </w:rPr>
        <w:t xml:space="preserve"> other property of the </w:t>
      </w:r>
      <w:r w:rsidRPr="00075B31">
        <w:rPr>
          <w:rFonts w:ascii="Calibri" w:hAnsi="Calibri"/>
          <w:sz w:val="22"/>
          <w:szCs w:val="22"/>
        </w:rPr>
        <w:t>Company.</w:t>
      </w:r>
    </w:p>
    <w:p w14:paraId="1DAD8D37" w14:textId="77777777" w:rsidR="00075B31" w:rsidRPr="00075B31" w:rsidRDefault="00075B31" w:rsidP="00F45F75">
      <w:pPr>
        <w:tabs>
          <w:tab w:val="num" w:pos="993"/>
        </w:tabs>
        <w:jc w:val="both"/>
        <w:rPr>
          <w:rFonts w:ascii="Calibri" w:hAnsi="Calibri"/>
          <w:sz w:val="22"/>
          <w:szCs w:val="22"/>
        </w:rPr>
      </w:pPr>
    </w:p>
    <w:p w14:paraId="56460BB2" w14:textId="7315E68F" w:rsidR="00E06954" w:rsidRPr="00075B31" w:rsidRDefault="00E06954" w:rsidP="00424698">
      <w:pPr>
        <w:pStyle w:val="ListParagraph"/>
        <w:numPr>
          <w:ilvl w:val="0"/>
          <w:numId w:val="1"/>
        </w:numPr>
        <w:tabs>
          <w:tab w:val="clear" w:pos="925"/>
          <w:tab w:val="num" w:pos="1134"/>
        </w:tabs>
        <w:ind w:left="1134"/>
        <w:jc w:val="both"/>
        <w:rPr>
          <w:rFonts w:ascii="Calibri" w:hAnsi="Calibri"/>
          <w:sz w:val="22"/>
          <w:szCs w:val="22"/>
        </w:rPr>
      </w:pPr>
      <w:r w:rsidRPr="00075B31">
        <w:rPr>
          <w:rFonts w:ascii="Calibri" w:hAnsi="Calibri"/>
          <w:sz w:val="22"/>
          <w:szCs w:val="22"/>
        </w:rPr>
        <w:t>To build, construct, maintain, alter, enlarge, pull d</w:t>
      </w:r>
      <w:r w:rsidR="00075B31" w:rsidRPr="00075B31">
        <w:rPr>
          <w:rFonts w:ascii="Calibri" w:hAnsi="Calibri"/>
          <w:sz w:val="22"/>
          <w:szCs w:val="22"/>
        </w:rPr>
        <w:t xml:space="preserve">own and remove or replace any </w:t>
      </w:r>
      <w:r w:rsidR="00075B31" w:rsidRPr="00075B31">
        <w:rPr>
          <w:rFonts w:ascii="Calibri" w:hAnsi="Calibri"/>
          <w:sz w:val="22"/>
          <w:szCs w:val="22"/>
        </w:rPr>
        <w:br/>
      </w:r>
      <w:r w:rsidRPr="00075B31">
        <w:rPr>
          <w:rFonts w:ascii="Calibri" w:hAnsi="Calibri"/>
          <w:sz w:val="22"/>
          <w:szCs w:val="22"/>
        </w:rPr>
        <w:t xml:space="preserve">buildings, offices, factories, mills, works, wharves, roads, railways, dams, tramways, </w:t>
      </w:r>
      <w:r w:rsidRPr="00075B31">
        <w:rPr>
          <w:rFonts w:ascii="Calibri" w:hAnsi="Calibri"/>
          <w:sz w:val="22"/>
          <w:szCs w:val="22"/>
        </w:rPr>
        <w:br/>
        <w:t xml:space="preserve">machinery, engines, walls, fences, banks, sluices, or watercourses, and to clear sites </w:t>
      </w:r>
      <w:r w:rsidRPr="00075B31">
        <w:rPr>
          <w:rFonts w:ascii="Calibri" w:hAnsi="Calibri"/>
          <w:sz w:val="22"/>
          <w:szCs w:val="22"/>
        </w:rPr>
        <w:br/>
        <w:t xml:space="preserve">for the same, or to join with any person, firm or company in doing any of the things </w:t>
      </w:r>
      <w:r w:rsidRPr="00075B31">
        <w:rPr>
          <w:rFonts w:ascii="Calibri" w:hAnsi="Calibri"/>
          <w:sz w:val="22"/>
          <w:szCs w:val="22"/>
        </w:rPr>
        <w:br/>
        <w:t>aforesaid, and to work, manage and control the same or join with others in so doing.</w:t>
      </w:r>
    </w:p>
    <w:p w14:paraId="1536E58D" w14:textId="77777777" w:rsidR="00075B31" w:rsidRPr="00075B31" w:rsidRDefault="00075B31" w:rsidP="00F45F75">
      <w:pPr>
        <w:tabs>
          <w:tab w:val="num" w:pos="993"/>
        </w:tabs>
        <w:jc w:val="both"/>
        <w:rPr>
          <w:rFonts w:ascii="Calibri" w:hAnsi="Calibri"/>
          <w:sz w:val="22"/>
          <w:szCs w:val="22"/>
        </w:rPr>
      </w:pPr>
    </w:p>
    <w:p w14:paraId="583B8726" w14:textId="2F005217" w:rsidR="00E06954" w:rsidRPr="00075B31" w:rsidRDefault="00E06954" w:rsidP="00424698">
      <w:pPr>
        <w:pStyle w:val="ListParagraph"/>
        <w:numPr>
          <w:ilvl w:val="0"/>
          <w:numId w:val="1"/>
        </w:numPr>
        <w:tabs>
          <w:tab w:val="clear" w:pos="925"/>
          <w:tab w:val="num" w:pos="1134"/>
        </w:tabs>
        <w:ind w:left="1134"/>
        <w:jc w:val="both"/>
        <w:rPr>
          <w:rFonts w:ascii="Calibri" w:hAnsi="Calibri"/>
          <w:sz w:val="22"/>
          <w:szCs w:val="22"/>
        </w:rPr>
      </w:pPr>
      <w:r w:rsidRPr="00075B31">
        <w:rPr>
          <w:rFonts w:ascii="Calibri" w:hAnsi="Calibri"/>
          <w:sz w:val="22"/>
          <w:szCs w:val="22"/>
        </w:rPr>
        <w:t xml:space="preserve">To grant pensions, allowances, gratuities and bonuses to officers, ex-officers, </w:t>
      </w:r>
      <w:r w:rsidRPr="00075B31">
        <w:rPr>
          <w:rFonts w:ascii="Calibri" w:hAnsi="Calibri"/>
          <w:sz w:val="22"/>
          <w:szCs w:val="22"/>
        </w:rPr>
        <w:br/>
        <w:t xml:space="preserve">employees of the Company or its predecessors in business or the dependants or </w:t>
      </w:r>
      <w:r w:rsidRPr="00075B31">
        <w:rPr>
          <w:rFonts w:ascii="Calibri" w:hAnsi="Calibri"/>
          <w:sz w:val="22"/>
          <w:szCs w:val="22"/>
        </w:rPr>
        <w:br/>
        <w:t xml:space="preserve">connections of such persons, to establish and maintain or concur in establishing and </w:t>
      </w:r>
      <w:r w:rsidRPr="00075B31">
        <w:rPr>
          <w:rFonts w:ascii="Calibri" w:hAnsi="Calibri"/>
          <w:sz w:val="22"/>
          <w:szCs w:val="22"/>
        </w:rPr>
        <w:br/>
        <w:t xml:space="preserve">maintaining trusts, funds or schemes (whether contributory or non-contributory) with a </w:t>
      </w:r>
      <w:r w:rsidRPr="00075B31">
        <w:rPr>
          <w:rFonts w:ascii="Calibri" w:hAnsi="Calibri"/>
          <w:sz w:val="22"/>
          <w:szCs w:val="22"/>
        </w:rPr>
        <w:br/>
        <w:t xml:space="preserve">view to providing pensions or other benefits for any such persons as aforesaid, their </w:t>
      </w:r>
      <w:r w:rsidRPr="00075B31">
        <w:rPr>
          <w:rFonts w:ascii="Calibri" w:hAnsi="Calibri"/>
          <w:sz w:val="22"/>
          <w:szCs w:val="22"/>
        </w:rPr>
        <w:br/>
        <w:t xml:space="preserve">dependants or connections, and to support or subscribe to any charitable funds or </w:t>
      </w:r>
      <w:r w:rsidRPr="00075B31">
        <w:rPr>
          <w:rFonts w:ascii="Calibri" w:hAnsi="Calibri"/>
          <w:sz w:val="22"/>
          <w:szCs w:val="22"/>
        </w:rPr>
        <w:br/>
        <w:t xml:space="preserve">institutions, the support of which may, in the opinion of the Directors, be calculated </w:t>
      </w:r>
      <w:r w:rsidRPr="00075B31">
        <w:rPr>
          <w:rFonts w:ascii="Calibri" w:hAnsi="Calibri"/>
          <w:sz w:val="22"/>
          <w:szCs w:val="22"/>
        </w:rPr>
        <w:br/>
        <w:t xml:space="preserve">directly or indirectly to benefit the Company or its employees, and to institute or </w:t>
      </w:r>
      <w:r w:rsidRPr="00075B31">
        <w:rPr>
          <w:rFonts w:ascii="Calibri" w:hAnsi="Calibri"/>
          <w:sz w:val="22"/>
          <w:szCs w:val="22"/>
        </w:rPr>
        <w:br/>
        <w:t>maintain any club or other establishment or profit sharing scheme calculated to  advance the interests of the Company or its officers or employees.</w:t>
      </w:r>
    </w:p>
    <w:p w14:paraId="3A5A0B41" w14:textId="77777777" w:rsidR="00075B31" w:rsidRPr="00075B31" w:rsidRDefault="00075B31" w:rsidP="00F45F75">
      <w:pPr>
        <w:tabs>
          <w:tab w:val="num" w:pos="993"/>
        </w:tabs>
        <w:jc w:val="both"/>
        <w:rPr>
          <w:rFonts w:ascii="Calibri" w:hAnsi="Calibri" w:cs="Arial"/>
          <w:color w:val="000000"/>
          <w:sz w:val="22"/>
          <w:szCs w:val="22"/>
        </w:rPr>
      </w:pPr>
    </w:p>
    <w:p w14:paraId="7EBCB4B0" w14:textId="61256D98" w:rsidR="00E06954" w:rsidRPr="00075B31" w:rsidRDefault="00E06954" w:rsidP="00424698">
      <w:pPr>
        <w:pStyle w:val="ListParagraph"/>
        <w:numPr>
          <w:ilvl w:val="0"/>
          <w:numId w:val="1"/>
        </w:numPr>
        <w:tabs>
          <w:tab w:val="clear" w:pos="925"/>
          <w:tab w:val="num" w:pos="1134"/>
        </w:tabs>
        <w:ind w:left="1134" w:hanging="425"/>
        <w:jc w:val="both"/>
        <w:rPr>
          <w:rFonts w:ascii="Calibri" w:hAnsi="Calibri" w:cs="Arial"/>
          <w:color w:val="000000"/>
          <w:sz w:val="22"/>
          <w:szCs w:val="22"/>
        </w:rPr>
      </w:pPr>
      <w:r w:rsidRPr="00075B31">
        <w:rPr>
          <w:rFonts w:ascii="Calibri" w:hAnsi="Calibri" w:cs="Arial"/>
          <w:color w:val="000000"/>
          <w:position w:val="-2"/>
          <w:sz w:val="22"/>
          <w:szCs w:val="22"/>
        </w:rPr>
        <w:t>To improve, manage, cultivate, develop, exchange, let on lease or otherwise, mortgage,</w:t>
      </w:r>
      <w:r w:rsidR="00F45F75">
        <w:rPr>
          <w:rFonts w:ascii="Calibri" w:hAnsi="Calibri" w:cs="Arial"/>
          <w:color w:val="000000"/>
          <w:position w:val="-2"/>
          <w:sz w:val="22"/>
          <w:szCs w:val="22"/>
        </w:rPr>
        <w:t xml:space="preserve"> </w:t>
      </w:r>
      <w:r w:rsidRPr="00075B31">
        <w:rPr>
          <w:rFonts w:ascii="Calibri" w:hAnsi="Calibri" w:cs="Arial"/>
          <w:color w:val="000000"/>
          <w:sz w:val="22"/>
          <w:szCs w:val="22"/>
        </w:rPr>
        <w:t xml:space="preserve">sell, charge, dispose of, turn to account, grant rights and privileges in respect of, or otherwise deal with all or any part of the property and rights of the Company for the time being of the </w:t>
      </w:r>
      <w:r w:rsidR="00075B31" w:rsidRPr="00075B31">
        <w:rPr>
          <w:rFonts w:ascii="Calibri" w:hAnsi="Calibri" w:cs="Arial"/>
          <w:color w:val="000000"/>
          <w:sz w:val="22"/>
          <w:szCs w:val="22"/>
        </w:rPr>
        <w:t>c</w:t>
      </w:r>
      <w:r w:rsidRPr="00075B31">
        <w:rPr>
          <w:rFonts w:ascii="Calibri" w:hAnsi="Calibri" w:cs="Arial"/>
          <w:color w:val="000000"/>
          <w:sz w:val="22"/>
          <w:szCs w:val="22"/>
        </w:rPr>
        <w:t>ompany for such consideration as the Company may think fit.</w:t>
      </w:r>
    </w:p>
    <w:p w14:paraId="31F6075E" w14:textId="77777777" w:rsidR="00075B31" w:rsidRPr="00075B31" w:rsidRDefault="00075B31" w:rsidP="00F45F75">
      <w:pPr>
        <w:tabs>
          <w:tab w:val="num" w:pos="993"/>
        </w:tabs>
        <w:jc w:val="both"/>
        <w:rPr>
          <w:rFonts w:ascii="Calibri" w:hAnsi="Calibri"/>
          <w:sz w:val="22"/>
          <w:szCs w:val="22"/>
        </w:rPr>
      </w:pPr>
    </w:p>
    <w:p w14:paraId="286CB5C1" w14:textId="250BC653" w:rsidR="00E06954" w:rsidRPr="00075B31" w:rsidRDefault="00E06954" w:rsidP="00424698">
      <w:pPr>
        <w:pStyle w:val="ListParagraph"/>
        <w:numPr>
          <w:ilvl w:val="0"/>
          <w:numId w:val="1"/>
        </w:numPr>
        <w:tabs>
          <w:tab w:val="clear" w:pos="925"/>
          <w:tab w:val="num" w:pos="1134"/>
        </w:tabs>
        <w:ind w:left="1134"/>
        <w:jc w:val="both"/>
        <w:rPr>
          <w:rFonts w:ascii="Calibri" w:hAnsi="Calibri"/>
          <w:sz w:val="22"/>
          <w:szCs w:val="22"/>
        </w:rPr>
      </w:pPr>
      <w:r w:rsidRPr="00075B31">
        <w:rPr>
          <w:rFonts w:ascii="Calibri" w:hAnsi="Calibri"/>
          <w:sz w:val="22"/>
          <w:szCs w:val="22"/>
        </w:rPr>
        <w:t xml:space="preserve">To receive and acquire money by donation, gift, subscription or otherwise and to apply </w:t>
      </w:r>
      <w:r w:rsidRPr="00075B31">
        <w:rPr>
          <w:rFonts w:ascii="Calibri" w:hAnsi="Calibri"/>
          <w:sz w:val="22"/>
          <w:szCs w:val="22"/>
        </w:rPr>
        <w:br/>
        <w:t xml:space="preserve">or expend such funds to or upon all or any of the objects of the company, directly or </w:t>
      </w:r>
      <w:r w:rsidRPr="00075B31">
        <w:rPr>
          <w:rFonts w:ascii="Calibri" w:hAnsi="Calibri"/>
          <w:sz w:val="22"/>
          <w:szCs w:val="22"/>
        </w:rPr>
        <w:br/>
        <w:t>indirectly.</w:t>
      </w:r>
    </w:p>
    <w:p w14:paraId="4FC41F6A" w14:textId="77777777" w:rsidR="00075B31" w:rsidRPr="00075B31" w:rsidRDefault="00075B31" w:rsidP="00F45F75">
      <w:pPr>
        <w:tabs>
          <w:tab w:val="num" w:pos="993"/>
        </w:tabs>
        <w:jc w:val="both"/>
        <w:rPr>
          <w:rFonts w:ascii="Calibri" w:hAnsi="Calibri"/>
          <w:sz w:val="22"/>
          <w:szCs w:val="22"/>
        </w:rPr>
      </w:pPr>
    </w:p>
    <w:p w14:paraId="6D8583A7" w14:textId="02B9460A" w:rsidR="00E06954" w:rsidRPr="00075B31" w:rsidRDefault="006B6DB8" w:rsidP="00424698">
      <w:pPr>
        <w:pStyle w:val="ListParagraph"/>
        <w:numPr>
          <w:ilvl w:val="0"/>
          <w:numId w:val="1"/>
        </w:numPr>
        <w:tabs>
          <w:tab w:val="clear" w:pos="925"/>
          <w:tab w:val="num" w:pos="1560"/>
        </w:tabs>
        <w:ind w:left="1134" w:hanging="425"/>
        <w:jc w:val="both"/>
        <w:rPr>
          <w:rFonts w:ascii="Calibri" w:hAnsi="Calibri"/>
          <w:sz w:val="22"/>
          <w:szCs w:val="22"/>
        </w:rPr>
      </w:pPr>
      <w:r w:rsidRPr="00075B31">
        <w:rPr>
          <w:rFonts w:ascii="Calibri" w:hAnsi="Calibri"/>
          <w:sz w:val="22"/>
          <w:szCs w:val="22"/>
        </w:rPr>
        <w:t>To</w:t>
      </w:r>
      <w:r w:rsidR="00E06954" w:rsidRPr="00075B31">
        <w:rPr>
          <w:rFonts w:ascii="Calibri" w:hAnsi="Calibri"/>
          <w:sz w:val="22"/>
          <w:szCs w:val="22"/>
        </w:rPr>
        <w:t xml:space="preserve"> advance money or give credit to such persons, firms or companies </w:t>
      </w:r>
      <w:r w:rsidRPr="00075B31">
        <w:rPr>
          <w:rFonts w:ascii="Calibri" w:hAnsi="Calibri"/>
          <w:sz w:val="22"/>
          <w:szCs w:val="22"/>
        </w:rPr>
        <w:t xml:space="preserve">including customers and others, with or without security, </w:t>
      </w:r>
      <w:r w:rsidR="00E06954" w:rsidRPr="00075B31">
        <w:rPr>
          <w:rFonts w:ascii="Calibri" w:hAnsi="Calibri"/>
          <w:sz w:val="22"/>
          <w:szCs w:val="22"/>
        </w:rPr>
        <w:t xml:space="preserve">and </w:t>
      </w:r>
      <w:r w:rsidRPr="00075B31">
        <w:rPr>
          <w:rFonts w:ascii="Calibri" w:hAnsi="Calibri"/>
          <w:sz w:val="22"/>
          <w:szCs w:val="22"/>
        </w:rPr>
        <w:t xml:space="preserve">upon </w:t>
      </w:r>
      <w:r w:rsidR="00E06954" w:rsidRPr="00075B31">
        <w:rPr>
          <w:rFonts w:ascii="Calibri" w:hAnsi="Calibri"/>
          <w:sz w:val="22"/>
          <w:szCs w:val="22"/>
        </w:rPr>
        <w:t>such terms as may seem expedient</w:t>
      </w:r>
      <w:r w:rsidRPr="00075B31">
        <w:rPr>
          <w:rFonts w:ascii="Calibri" w:hAnsi="Calibri"/>
          <w:sz w:val="22"/>
          <w:szCs w:val="22"/>
        </w:rPr>
        <w:t xml:space="preserve"> as the Company may approve.</w:t>
      </w:r>
    </w:p>
    <w:p w14:paraId="18C099D8" w14:textId="77777777" w:rsidR="00075B31" w:rsidRPr="00075B31" w:rsidRDefault="00075B31" w:rsidP="00F45F75">
      <w:pPr>
        <w:tabs>
          <w:tab w:val="num" w:pos="993"/>
        </w:tabs>
        <w:jc w:val="both"/>
        <w:rPr>
          <w:rFonts w:ascii="Calibri" w:hAnsi="Calibri" w:cs="Arial"/>
          <w:color w:val="000000"/>
          <w:sz w:val="22"/>
          <w:szCs w:val="22"/>
        </w:rPr>
      </w:pPr>
    </w:p>
    <w:p w14:paraId="36189601" w14:textId="3A76D3F4" w:rsidR="00E06954" w:rsidRPr="00075B31" w:rsidRDefault="00E06954" w:rsidP="00424698">
      <w:pPr>
        <w:pStyle w:val="ListParagraph"/>
        <w:numPr>
          <w:ilvl w:val="0"/>
          <w:numId w:val="1"/>
        </w:numPr>
        <w:tabs>
          <w:tab w:val="clear" w:pos="925"/>
          <w:tab w:val="num" w:pos="1985"/>
        </w:tabs>
        <w:ind w:left="1134" w:hanging="425"/>
        <w:jc w:val="both"/>
        <w:rPr>
          <w:rFonts w:ascii="Calibri" w:hAnsi="Calibri" w:cs="Arial"/>
          <w:color w:val="000000"/>
          <w:sz w:val="22"/>
          <w:szCs w:val="22"/>
        </w:rPr>
      </w:pPr>
      <w:r w:rsidRPr="00075B31">
        <w:rPr>
          <w:rFonts w:ascii="Calibri" w:hAnsi="Calibri" w:cs="Arial"/>
          <w:color w:val="000000"/>
          <w:sz w:val="22"/>
          <w:szCs w:val="22"/>
        </w:rPr>
        <w:t xml:space="preserve">To borrow or raise money in such manner as the Company shall think fit, and in </w:t>
      </w:r>
      <w:r w:rsidRPr="00075B31">
        <w:rPr>
          <w:rFonts w:ascii="Calibri" w:hAnsi="Calibri" w:cs="Arial"/>
          <w:color w:val="000000"/>
          <w:sz w:val="22"/>
          <w:szCs w:val="22"/>
        </w:rPr>
        <w:br/>
        <w:t xml:space="preserve">particular by the issue of debentures or debenture stock, bonds, obligations and </w:t>
      </w:r>
      <w:r w:rsidRPr="00075B31">
        <w:rPr>
          <w:rFonts w:ascii="Calibri" w:hAnsi="Calibri" w:cs="Arial"/>
          <w:color w:val="000000"/>
          <w:sz w:val="22"/>
          <w:szCs w:val="22"/>
        </w:rPr>
        <w:br/>
        <w:t xml:space="preserve">securities of all kinds (perpetual or otherwise) and either redeemable or otherwise and </w:t>
      </w:r>
      <w:r w:rsidRPr="00075B31">
        <w:rPr>
          <w:rFonts w:ascii="Calibri" w:hAnsi="Calibri" w:cs="Arial"/>
          <w:color w:val="000000"/>
          <w:sz w:val="22"/>
          <w:szCs w:val="22"/>
        </w:rPr>
        <w:br/>
        <w:t xml:space="preserve">to secure the repayment of any money borrowed, raised or owing, by mortgage, charge </w:t>
      </w:r>
      <w:r w:rsidRPr="00075B31">
        <w:rPr>
          <w:rFonts w:ascii="Calibri" w:hAnsi="Calibri" w:cs="Arial"/>
          <w:color w:val="000000"/>
          <w:sz w:val="22"/>
          <w:szCs w:val="22"/>
        </w:rPr>
        <w:br/>
        <w:t>or lien upon the whole or any part of the Company's property or asse</w:t>
      </w:r>
      <w:r w:rsidR="004A2098">
        <w:rPr>
          <w:rFonts w:ascii="Calibri" w:hAnsi="Calibri" w:cs="Arial"/>
          <w:color w:val="000000"/>
          <w:sz w:val="22"/>
          <w:szCs w:val="22"/>
        </w:rPr>
        <w:t>ts (whether present or future)</w:t>
      </w:r>
      <w:r w:rsidRPr="00075B31">
        <w:rPr>
          <w:rFonts w:ascii="Calibri" w:hAnsi="Calibri" w:cs="Arial"/>
          <w:color w:val="000000"/>
          <w:sz w:val="22"/>
          <w:szCs w:val="22"/>
        </w:rPr>
        <w:t>, and also by a similar mortgage, charge or lien to secure and guarantee the performance by the Company of any obligation or liability it may undertake and to purchase, redeem or pay off any such securities.</w:t>
      </w:r>
    </w:p>
    <w:p w14:paraId="696EF06B" w14:textId="77777777" w:rsidR="00075B31" w:rsidRPr="00075B31" w:rsidRDefault="00075B31" w:rsidP="00F45F75">
      <w:pPr>
        <w:tabs>
          <w:tab w:val="num" w:pos="993"/>
        </w:tabs>
        <w:jc w:val="both"/>
        <w:rPr>
          <w:rFonts w:ascii="Calibri" w:hAnsi="Calibri"/>
          <w:sz w:val="22"/>
          <w:szCs w:val="22"/>
        </w:rPr>
      </w:pPr>
    </w:p>
    <w:p w14:paraId="683F7369" w14:textId="35FF9B66" w:rsidR="00E06954" w:rsidRPr="00075B31" w:rsidRDefault="00E06954" w:rsidP="00424698">
      <w:pPr>
        <w:pStyle w:val="ListParagraph"/>
        <w:numPr>
          <w:ilvl w:val="0"/>
          <w:numId w:val="1"/>
        </w:numPr>
        <w:tabs>
          <w:tab w:val="clear" w:pos="925"/>
          <w:tab w:val="num" w:pos="1134"/>
        </w:tabs>
        <w:ind w:left="1134" w:hanging="425"/>
        <w:jc w:val="both"/>
        <w:rPr>
          <w:rFonts w:ascii="Calibri" w:hAnsi="Calibri"/>
          <w:sz w:val="22"/>
          <w:szCs w:val="22"/>
        </w:rPr>
      </w:pPr>
      <w:r w:rsidRPr="00075B31">
        <w:rPr>
          <w:rFonts w:ascii="Calibri" w:hAnsi="Calibri"/>
          <w:sz w:val="22"/>
          <w:szCs w:val="22"/>
        </w:rPr>
        <w:t xml:space="preserve">To draw, make, accept, endorse, discount, execute and issue promissory notes, bills of </w:t>
      </w:r>
      <w:r w:rsidRPr="00075B31">
        <w:rPr>
          <w:rFonts w:ascii="Calibri" w:hAnsi="Calibri"/>
          <w:sz w:val="22"/>
          <w:szCs w:val="22"/>
        </w:rPr>
        <w:br/>
        <w:t xml:space="preserve">exchange, bills of lading, warrants, debentures and other negotiable or transferable </w:t>
      </w:r>
      <w:r w:rsidRPr="00075B31">
        <w:rPr>
          <w:rFonts w:ascii="Calibri" w:hAnsi="Calibri"/>
          <w:sz w:val="22"/>
          <w:szCs w:val="22"/>
        </w:rPr>
        <w:br/>
        <w:t>instruments.</w:t>
      </w:r>
    </w:p>
    <w:p w14:paraId="0174D2A9" w14:textId="77777777" w:rsidR="00075B31" w:rsidRPr="00075B31" w:rsidRDefault="00075B31" w:rsidP="00F45F75">
      <w:pPr>
        <w:tabs>
          <w:tab w:val="num" w:pos="993"/>
        </w:tabs>
        <w:jc w:val="both"/>
        <w:rPr>
          <w:rFonts w:ascii="Calibri" w:hAnsi="Calibri"/>
          <w:sz w:val="22"/>
          <w:szCs w:val="22"/>
        </w:rPr>
      </w:pPr>
    </w:p>
    <w:p w14:paraId="42A4589E" w14:textId="7BADFAA0" w:rsidR="00E06954" w:rsidRPr="00075B31" w:rsidRDefault="00E06954" w:rsidP="00424698">
      <w:pPr>
        <w:pStyle w:val="ListParagraph"/>
        <w:numPr>
          <w:ilvl w:val="0"/>
          <w:numId w:val="1"/>
        </w:numPr>
        <w:tabs>
          <w:tab w:val="clear" w:pos="925"/>
          <w:tab w:val="num" w:pos="1276"/>
        </w:tabs>
        <w:ind w:left="1134" w:hanging="425"/>
        <w:jc w:val="both"/>
        <w:rPr>
          <w:rFonts w:ascii="Calibri" w:hAnsi="Calibri"/>
          <w:sz w:val="22"/>
          <w:szCs w:val="22"/>
        </w:rPr>
      </w:pPr>
      <w:r w:rsidRPr="00075B31">
        <w:rPr>
          <w:rFonts w:ascii="Calibri" w:hAnsi="Calibri"/>
          <w:sz w:val="22"/>
          <w:szCs w:val="22"/>
        </w:rPr>
        <w:t xml:space="preserve">To subscribe for, take, purchase or otherwise acquire and hold shares or other interests in or securities of any other company having objects altogether or in part similar to those of this Company or carrying on any business capable of being carried on so as, directly or indirectly to benefit this Company. </w:t>
      </w:r>
    </w:p>
    <w:p w14:paraId="7C401D21" w14:textId="77777777" w:rsidR="00075B31" w:rsidRPr="00075B31" w:rsidRDefault="00075B31" w:rsidP="00F45F75">
      <w:pPr>
        <w:tabs>
          <w:tab w:val="num" w:pos="993"/>
        </w:tabs>
        <w:jc w:val="both"/>
        <w:rPr>
          <w:rFonts w:ascii="Calibri" w:hAnsi="Calibri"/>
          <w:sz w:val="22"/>
          <w:szCs w:val="22"/>
        </w:rPr>
      </w:pPr>
    </w:p>
    <w:p w14:paraId="35E88515" w14:textId="4973D85C" w:rsidR="00E06954" w:rsidRPr="00075B31" w:rsidRDefault="00E06954" w:rsidP="00424698">
      <w:pPr>
        <w:pStyle w:val="ListParagraph"/>
        <w:numPr>
          <w:ilvl w:val="0"/>
          <w:numId w:val="1"/>
        </w:numPr>
        <w:tabs>
          <w:tab w:val="clear" w:pos="925"/>
          <w:tab w:val="num" w:pos="1134"/>
        </w:tabs>
        <w:ind w:left="1134" w:hanging="425"/>
        <w:jc w:val="both"/>
        <w:rPr>
          <w:rFonts w:ascii="Calibri" w:hAnsi="Calibri"/>
          <w:sz w:val="22"/>
          <w:szCs w:val="22"/>
        </w:rPr>
      </w:pPr>
      <w:r w:rsidRPr="00075B31">
        <w:rPr>
          <w:rFonts w:ascii="Calibri" w:hAnsi="Calibri"/>
          <w:sz w:val="22"/>
          <w:szCs w:val="22"/>
        </w:rPr>
        <w:t>To pay all or any expenses incurred in connection with the promotion, formation and incorporation of the Company.</w:t>
      </w:r>
    </w:p>
    <w:p w14:paraId="4D0A3CE3" w14:textId="77777777" w:rsidR="00075B31" w:rsidRPr="00075B31" w:rsidRDefault="00075B31" w:rsidP="00F45F75">
      <w:pPr>
        <w:tabs>
          <w:tab w:val="num" w:pos="993"/>
        </w:tabs>
        <w:jc w:val="both"/>
        <w:rPr>
          <w:rFonts w:ascii="Calibri" w:hAnsi="Calibri"/>
          <w:sz w:val="22"/>
          <w:szCs w:val="22"/>
        </w:rPr>
      </w:pPr>
    </w:p>
    <w:p w14:paraId="34464EBF" w14:textId="0A847D0E" w:rsidR="00E06954" w:rsidRPr="00075B31" w:rsidRDefault="00E06954" w:rsidP="00424698">
      <w:pPr>
        <w:pStyle w:val="ListParagraph"/>
        <w:numPr>
          <w:ilvl w:val="0"/>
          <w:numId w:val="1"/>
        </w:numPr>
        <w:tabs>
          <w:tab w:val="clear" w:pos="925"/>
          <w:tab w:val="num" w:pos="1134"/>
        </w:tabs>
        <w:ind w:left="1134" w:hanging="425"/>
        <w:jc w:val="both"/>
        <w:rPr>
          <w:rFonts w:ascii="Calibri" w:hAnsi="Calibri"/>
          <w:sz w:val="22"/>
          <w:szCs w:val="22"/>
        </w:rPr>
      </w:pPr>
      <w:r w:rsidRPr="00075B31">
        <w:rPr>
          <w:rFonts w:ascii="Calibri" w:hAnsi="Calibri"/>
          <w:sz w:val="22"/>
          <w:szCs w:val="22"/>
        </w:rPr>
        <w:t xml:space="preserve">To support and subscribe to any charitable or public object, and any institution, society </w:t>
      </w:r>
      <w:r w:rsidRPr="00075B31">
        <w:rPr>
          <w:rFonts w:ascii="Calibri" w:hAnsi="Calibri"/>
          <w:sz w:val="22"/>
          <w:szCs w:val="22"/>
        </w:rPr>
        <w:br/>
        <w:t xml:space="preserve">or club which may be for the benefit of the Company or its employees, or may be </w:t>
      </w:r>
      <w:r w:rsidRPr="00075B31">
        <w:rPr>
          <w:rFonts w:ascii="Calibri" w:hAnsi="Calibri"/>
          <w:sz w:val="22"/>
          <w:szCs w:val="22"/>
        </w:rPr>
        <w:br/>
        <w:t xml:space="preserve">connected with any town or place where the Company carries on business; to give </w:t>
      </w:r>
      <w:r w:rsidRPr="00075B31">
        <w:rPr>
          <w:rFonts w:ascii="Calibri" w:hAnsi="Calibri"/>
          <w:sz w:val="22"/>
          <w:szCs w:val="22"/>
        </w:rPr>
        <w:br/>
        <w:t>pensions, gratuities (to include death benefits) or charitable aid to any persons who may have been officers or employees or ex-officers or ex-employees of the Company, or, its predecessors in business, or to the spouses, children or other relatives or dependants of such persons; to make payments towards insurance; and to form and contribute to provident and benefit funds for the benefit of any such person or of their spouses, children or other relatives or dependants.</w:t>
      </w:r>
    </w:p>
    <w:p w14:paraId="17BE2ADA" w14:textId="77777777" w:rsidR="00075B31" w:rsidRPr="00075B31" w:rsidRDefault="00075B31" w:rsidP="00F45F75">
      <w:pPr>
        <w:tabs>
          <w:tab w:val="num" w:pos="993"/>
        </w:tabs>
        <w:jc w:val="both"/>
        <w:rPr>
          <w:rFonts w:ascii="Calibri" w:hAnsi="Calibri"/>
          <w:sz w:val="22"/>
          <w:szCs w:val="22"/>
        </w:rPr>
      </w:pPr>
    </w:p>
    <w:p w14:paraId="0847C03E" w14:textId="1B422AE2" w:rsidR="00E06954" w:rsidRPr="00075B31" w:rsidRDefault="00E06954" w:rsidP="00424698">
      <w:pPr>
        <w:pStyle w:val="ListParagraph"/>
        <w:numPr>
          <w:ilvl w:val="0"/>
          <w:numId w:val="1"/>
        </w:numPr>
        <w:tabs>
          <w:tab w:val="clear" w:pos="925"/>
          <w:tab w:val="num" w:pos="1276"/>
        </w:tabs>
        <w:ind w:left="1134" w:hanging="425"/>
        <w:jc w:val="both"/>
        <w:rPr>
          <w:rFonts w:ascii="Calibri" w:hAnsi="Calibri"/>
          <w:sz w:val="22"/>
          <w:szCs w:val="22"/>
        </w:rPr>
      </w:pPr>
      <w:r w:rsidRPr="00075B31">
        <w:rPr>
          <w:rFonts w:ascii="Calibri" w:hAnsi="Calibri"/>
          <w:sz w:val="22"/>
          <w:szCs w:val="22"/>
        </w:rPr>
        <w:t>To accept payment for any property or rights sold or otherwise disposed of or dealt with by the Company, either in cash, by installments or otherwise, or in fully or partly paid</w:t>
      </w:r>
      <w:r w:rsidR="00424698">
        <w:rPr>
          <w:rFonts w:ascii="Calibri" w:hAnsi="Calibri"/>
          <w:sz w:val="22"/>
          <w:szCs w:val="22"/>
        </w:rPr>
        <w:t xml:space="preserve"> up </w:t>
      </w:r>
      <w:r w:rsidRPr="00075B31">
        <w:rPr>
          <w:rFonts w:ascii="Calibri" w:hAnsi="Calibri"/>
          <w:sz w:val="22"/>
          <w:szCs w:val="22"/>
        </w:rPr>
        <w:t>shares of any Company or corporation, with or without deferred or preferred or special rights or restrictions in respect of dividend, repayment of capital, voting or otherwise,</w:t>
      </w:r>
      <w:r w:rsidR="00424698">
        <w:rPr>
          <w:rFonts w:ascii="Calibri" w:hAnsi="Calibri"/>
          <w:sz w:val="22"/>
          <w:szCs w:val="22"/>
        </w:rPr>
        <w:t xml:space="preserve"> or </w:t>
      </w:r>
      <w:r w:rsidRPr="00075B31">
        <w:rPr>
          <w:rFonts w:ascii="Calibri" w:hAnsi="Calibri"/>
          <w:sz w:val="22"/>
          <w:szCs w:val="22"/>
        </w:rPr>
        <w:t>in debentures or mortgage debentures or debenture stock, mortgages or other securities of any company or corporation, or partly in one mode and partly in another, and generally on such terms as the company may determi</w:t>
      </w:r>
      <w:r w:rsidR="00424698">
        <w:rPr>
          <w:rFonts w:ascii="Calibri" w:hAnsi="Calibri"/>
          <w:sz w:val="22"/>
          <w:szCs w:val="22"/>
        </w:rPr>
        <w:t xml:space="preserve">ne, and to hold, dispose of or </w:t>
      </w:r>
      <w:r w:rsidRPr="00075B31">
        <w:rPr>
          <w:rFonts w:ascii="Calibri" w:hAnsi="Calibri"/>
          <w:sz w:val="22"/>
          <w:szCs w:val="22"/>
        </w:rPr>
        <w:t>otherwise deal with any shares, stock or securities so acquired.</w:t>
      </w:r>
    </w:p>
    <w:p w14:paraId="780E7D28" w14:textId="77777777" w:rsidR="00075B31" w:rsidRPr="00075B31" w:rsidRDefault="00075B31" w:rsidP="00F45F75">
      <w:pPr>
        <w:tabs>
          <w:tab w:val="num" w:pos="993"/>
        </w:tabs>
        <w:jc w:val="both"/>
        <w:rPr>
          <w:rFonts w:ascii="Calibri" w:hAnsi="Calibri"/>
          <w:sz w:val="22"/>
          <w:szCs w:val="22"/>
        </w:rPr>
      </w:pPr>
    </w:p>
    <w:p w14:paraId="43A6CF9C" w14:textId="2D4404F5" w:rsidR="00E06954" w:rsidRDefault="00E06954" w:rsidP="00424698">
      <w:pPr>
        <w:pStyle w:val="ListParagraph"/>
        <w:numPr>
          <w:ilvl w:val="0"/>
          <w:numId w:val="1"/>
        </w:numPr>
        <w:tabs>
          <w:tab w:val="clear" w:pos="925"/>
          <w:tab w:val="num" w:pos="1134"/>
        </w:tabs>
        <w:ind w:left="1134" w:hanging="425"/>
        <w:jc w:val="both"/>
        <w:rPr>
          <w:rFonts w:ascii="Calibri" w:hAnsi="Calibri"/>
          <w:sz w:val="22"/>
          <w:szCs w:val="22"/>
        </w:rPr>
      </w:pPr>
      <w:r w:rsidRPr="00075B31">
        <w:rPr>
          <w:rFonts w:ascii="Calibri" w:hAnsi="Calibri"/>
          <w:sz w:val="22"/>
          <w:szCs w:val="22"/>
        </w:rPr>
        <w:t>To amalgamate with any other Company whose main objects are to include main objects similar to those of this company.</w:t>
      </w:r>
    </w:p>
    <w:p w14:paraId="7FB035DA" w14:textId="77777777" w:rsidR="00F45F75" w:rsidRPr="00F45F75" w:rsidRDefault="00F45F75" w:rsidP="00F45F75">
      <w:pPr>
        <w:tabs>
          <w:tab w:val="num" w:pos="993"/>
        </w:tabs>
        <w:jc w:val="both"/>
        <w:rPr>
          <w:rFonts w:ascii="Calibri" w:hAnsi="Calibri"/>
          <w:sz w:val="22"/>
          <w:szCs w:val="22"/>
        </w:rPr>
      </w:pPr>
    </w:p>
    <w:p w14:paraId="0DEC9141" w14:textId="32B064F2" w:rsidR="00E06954" w:rsidRPr="00075B31" w:rsidRDefault="00E06954" w:rsidP="00424698">
      <w:pPr>
        <w:pStyle w:val="ListParagraph"/>
        <w:numPr>
          <w:ilvl w:val="0"/>
          <w:numId w:val="1"/>
        </w:numPr>
        <w:tabs>
          <w:tab w:val="clear" w:pos="925"/>
          <w:tab w:val="num" w:pos="1560"/>
        </w:tabs>
        <w:ind w:left="1134" w:hanging="425"/>
        <w:jc w:val="both"/>
        <w:rPr>
          <w:rFonts w:ascii="Calibri" w:hAnsi="Calibri"/>
          <w:sz w:val="22"/>
          <w:szCs w:val="22"/>
        </w:rPr>
      </w:pPr>
      <w:r w:rsidRPr="00075B31">
        <w:rPr>
          <w:rFonts w:ascii="Calibri" w:hAnsi="Calibri"/>
          <w:sz w:val="22"/>
          <w:szCs w:val="22"/>
        </w:rPr>
        <w:lastRenderedPageBreak/>
        <w:t xml:space="preserve">To do all or any of the above things in any part of the world, and either as principals, </w:t>
      </w:r>
      <w:r w:rsidRPr="00075B31">
        <w:rPr>
          <w:rFonts w:ascii="Calibri" w:hAnsi="Calibri"/>
          <w:sz w:val="22"/>
          <w:szCs w:val="22"/>
        </w:rPr>
        <w:br/>
        <w:t xml:space="preserve">agents, trustees, contractors or otherwise, and either alone or in conjunction with </w:t>
      </w:r>
      <w:r w:rsidRPr="00075B31">
        <w:rPr>
          <w:rFonts w:ascii="Calibri" w:hAnsi="Calibri"/>
          <w:sz w:val="22"/>
          <w:szCs w:val="22"/>
        </w:rPr>
        <w:br/>
        <w:t>others, and either by or through agents, trustees, subcontractors or otherwise.</w:t>
      </w:r>
    </w:p>
    <w:p w14:paraId="006080C7" w14:textId="77777777" w:rsidR="00075B31" w:rsidRPr="00075B31" w:rsidRDefault="00075B31" w:rsidP="00F45F75">
      <w:pPr>
        <w:tabs>
          <w:tab w:val="num" w:pos="993"/>
        </w:tabs>
        <w:jc w:val="both"/>
        <w:rPr>
          <w:rFonts w:ascii="Calibri" w:hAnsi="Calibri" w:cs="Arial"/>
          <w:color w:val="000000"/>
          <w:sz w:val="22"/>
          <w:szCs w:val="22"/>
        </w:rPr>
      </w:pPr>
    </w:p>
    <w:p w14:paraId="478D2069" w14:textId="49348F0B" w:rsidR="00E06954" w:rsidRPr="00075B31" w:rsidRDefault="00E06954" w:rsidP="00424698">
      <w:pPr>
        <w:pStyle w:val="ListParagraph"/>
        <w:numPr>
          <w:ilvl w:val="0"/>
          <w:numId w:val="1"/>
        </w:numPr>
        <w:tabs>
          <w:tab w:val="clear" w:pos="925"/>
          <w:tab w:val="num" w:pos="1134"/>
        </w:tabs>
        <w:ind w:left="1134" w:hanging="425"/>
        <w:jc w:val="both"/>
        <w:rPr>
          <w:rFonts w:ascii="Calibri" w:hAnsi="Calibri" w:cs="Arial"/>
          <w:color w:val="000000"/>
          <w:sz w:val="22"/>
          <w:szCs w:val="22"/>
        </w:rPr>
      </w:pPr>
      <w:r w:rsidRPr="00075B31">
        <w:rPr>
          <w:rFonts w:ascii="Calibri" w:hAnsi="Calibri" w:cs="Arial"/>
          <w:color w:val="000000"/>
          <w:sz w:val="22"/>
          <w:szCs w:val="22"/>
        </w:rPr>
        <w:t>To do all such other things as may be deemed incidental or conducive to the attainment of the above objects or any of them.</w:t>
      </w:r>
    </w:p>
    <w:p w14:paraId="1138F55D" w14:textId="77777777" w:rsidR="00075B31" w:rsidRPr="00F45F75" w:rsidRDefault="00075B31" w:rsidP="00665BBE">
      <w:pPr>
        <w:rPr>
          <w:rFonts w:ascii="Calibri" w:hAnsi="Calibri" w:cs="Arial"/>
          <w:color w:val="000000"/>
          <w:sz w:val="22"/>
          <w:szCs w:val="22"/>
        </w:rPr>
      </w:pPr>
    </w:p>
    <w:p w14:paraId="0C214606" w14:textId="5EC4423F" w:rsidR="00E06954" w:rsidRPr="00F45F75" w:rsidRDefault="00E06954" w:rsidP="004A2098">
      <w:pPr>
        <w:ind w:left="1134"/>
        <w:jc w:val="both"/>
        <w:rPr>
          <w:rFonts w:ascii="Calibri" w:hAnsi="Calibri" w:cs="Arial"/>
          <w:color w:val="000000"/>
          <w:sz w:val="22"/>
          <w:szCs w:val="22"/>
        </w:rPr>
      </w:pPr>
      <w:r w:rsidRPr="00F45F75">
        <w:rPr>
          <w:rFonts w:ascii="Calibri" w:hAnsi="Calibri" w:cs="Arial"/>
          <w:color w:val="000000"/>
          <w:sz w:val="22"/>
          <w:szCs w:val="22"/>
        </w:rPr>
        <w:t>It is hereby expressly declared that each sub-clause of this clause shall be construed independently of the other sub-clauses hereof, and that none of the objects mentioned in any sub-clause shall be deemed to be merely subsidiary to the objects mentioned in</w:t>
      </w:r>
      <w:r w:rsidR="004A2098">
        <w:rPr>
          <w:rFonts w:ascii="Calibri" w:hAnsi="Calibri" w:cs="Arial"/>
          <w:color w:val="000000"/>
          <w:sz w:val="22"/>
          <w:szCs w:val="22"/>
        </w:rPr>
        <w:t xml:space="preserve"> any other sub clause</w:t>
      </w:r>
      <w:r w:rsidR="00DE65EF">
        <w:rPr>
          <w:rFonts w:ascii="Calibri" w:hAnsi="Calibri" w:cs="Arial"/>
          <w:color w:val="000000"/>
          <w:sz w:val="22"/>
          <w:szCs w:val="22"/>
        </w:rPr>
        <w:t>.</w:t>
      </w:r>
    </w:p>
    <w:p w14:paraId="63A1108D" w14:textId="77777777" w:rsidR="00F45F75" w:rsidRPr="00F45F75" w:rsidRDefault="00F45F75" w:rsidP="004A2098">
      <w:pPr>
        <w:rPr>
          <w:rFonts w:ascii="Calibri" w:hAnsi="Calibri" w:cs="Arial"/>
          <w:color w:val="000000"/>
          <w:sz w:val="22"/>
          <w:szCs w:val="22"/>
        </w:rPr>
      </w:pPr>
    </w:p>
    <w:p w14:paraId="1E1F6F2E" w14:textId="77777777" w:rsidR="007379DE" w:rsidRDefault="00E06954" w:rsidP="001F1EFC">
      <w:pPr>
        <w:pStyle w:val="BodyText2"/>
        <w:numPr>
          <w:ilvl w:val="0"/>
          <w:numId w:val="4"/>
        </w:numPr>
        <w:jc w:val="both"/>
        <w:rPr>
          <w:rFonts w:ascii="Calibri" w:hAnsi="Calibri"/>
          <w:sz w:val="22"/>
          <w:szCs w:val="22"/>
        </w:rPr>
      </w:pPr>
      <w:r w:rsidRPr="005D62FD">
        <w:rPr>
          <w:rFonts w:ascii="Calibri" w:hAnsi="Calibri"/>
          <w:sz w:val="22"/>
          <w:szCs w:val="22"/>
        </w:rPr>
        <w:t>The liability of the members is limited.</w:t>
      </w:r>
    </w:p>
    <w:p w14:paraId="2A4FE088" w14:textId="6AE968F0" w:rsidR="000D4C11" w:rsidRPr="007379DE" w:rsidRDefault="00E06954" w:rsidP="001F1EFC">
      <w:pPr>
        <w:pStyle w:val="BodyText2"/>
        <w:numPr>
          <w:ilvl w:val="0"/>
          <w:numId w:val="4"/>
        </w:numPr>
        <w:jc w:val="both"/>
        <w:rPr>
          <w:rFonts w:ascii="Calibri" w:hAnsi="Calibri"/>
          <w:sz w:val="22"/>
          <w:szCs w:val="22"/>
        </w:rPr>
      </w:pPr>
      <w:r w:rsidRPr="007379DE">
        <w:rPr>
          <w:rFonts w:ascii="Calibri" w:hAnsi="Calibri"/>
          <w:sz w:val="22"/>
          <w:szCs w:val="22"/>
        </w:rPr>
        <w:t>Every member of the Company undertakes to contribute to the assets of the Company,</w:t>
      </w:r>
      <w:r w:rsidR="006137DE" w:rsidRPr="007379DE">
        <w:rPr>
          <w:rFonts w:ascii="Calibri" w:hAnsi="Calibri"/>
          <w:sz w:val="22"/>
          <w:szCs w:val="22"/>
        </w:rPr>
        <w:t xml:space="preserve"> if the company is wound up while he or she </w:t>
      </w:r>
      <w:r w:rsidR="000D4C11" w:rsidRPr="007379DE">
        <w:rPr>
          <w:rFonts w:ascii="Calibri" w:hAnsi="Calibri"/>
          <w:sz w:val="22"/>
          <w:szCs w:val="22"/>
        </w:rPr>
        <w:t xml:space="preserve">is a member or </w:t>
      </w:r>
      <w:r w:rsidR="008424A6" w:rsidRPr="007379DE">
        <w:rPr>
          <w:rFonts w:ascii="Calibri" w:hAnsi="Calibri"/>
          <w:sz w:val="22"/>
          <w:szCs w:val="22"/>
        </w:rPr>
        <w:t xml:space="preserve">is </w:t>
      </w:r>
      <w:r w:rsidR="000D4C11" w:rsidRPr="007379DE">
        <w:rPr>
          <w:rFonts w:ascii="Calibri" w:hAnsi="Calibri"/>
          <w:sz w:val="22"/>
          <w:szCs w:val="22"/>
        </w:rPr>
        <w:t>wound up within 1 year after</w:t>
      </w:r>
      <w:r w:rsidR="007379DE">
        <w:rPr>
          <w:rFonts w:ascii="Calibri" w:hAnsi="Calibri"/>
          <w:sz w:val="22"/>
          <w:szCs w:val="22"/>
        </w:rPr>
        <w:t xml:space="preserve"> the date on which he or she</w:t>
      </w:r>
      <w:r w:rsidR="000D4C11" w:rsidRPr="007379DE">
        <w:rPr>
          <w:rFonts w:ascii="Calibri" w:hAnsi="Calibri"/>
          <w:sz w:val="22"/>
          <w:szCs w:val="22"/>
        </w:rPr>
        <w:t xml:space="preserve"> ceases to be a member, for – </w:t>
      </w:r>
    </w:p>
    <w:p w14:paraId="7E6F1003" w14:textId="679495CF" w:rsidR="000D4C11" w:rsidRDefault="000D4C11" w:rsidP="001F1EFC">
      <w:pPr>
        <w:pStyle w:val="ListParagraph"/>
        <w:widowControl w:val="0"/>
        <w:numPr>
          <w:ilvl w:val="0"/>
          <w:numId w:val="3"/>
        </w:numPr>
        <w:autoSpaceDE w:val="0"/>
        <w:autoSpaceDN w:val="0"/>
        <w:adjustRightInd w:val="0"/>
        <w:spacing w:before="164" w:line="241" w:lineRule="exact"/>
        <w:ind w:left="1134" w:hanging="425"/>
        <w:jc w:val="both"/>
        <w:rPr>
          <w:rFonts w:ascii="Calibri" w:hAnsi="Calibri" w:cs="Arial"/>
          <w:color w:val="000000"/>
          <w:sz w:val="22"/>
          <w:szCs w:val="22"/>
        </w:rPr>
      </w:pPr>
      <w:r w:rsidRPr="00F45F75">
        <w:rPr>
          <w:rFonts w:ascii="Calibri" w:hAnsi="Calibri" w:cs="Arial"/>
          <w:color w:val="000000"/>
          <w:sz w:val="22"/>
          <w:szCs w:val="22"/>
        </w:rPr>
        <w:t>the payment of the debts and liabilities of the company contracted before he or she ceases to be a member, and the costs, charges and expenses of winding up: and</w:t>
      </w:r>
    </w:p>
    <w:p w14:paraId="5FA1BD78" w14:textId="77777777" w:rsidR="00F45F75" w:rsidRPr="00F45F75" w:rsidRDefault="00F45F75" w:rsidP="00424698">
      <w:pPr>
        <w:pStyle w:val="ListParagraph"/>
        <w:widowControl w:val="0"/>
        <w:autoSpaceDE w:val="0"/>
        <w:autoSpaceDN w:val="0"/>
        <w:adjustRightInd w:val="0"/>
        <w:spacing w:before="164" w:line="241" w:lineRule="exact"/>
        <w:ind w:left="1134" w:hanging="425"/>
        <w:jc w:val="both"/>
        <w:rPr>
          <w:rFonts w:ascii="Calibri" w:hAnsi="Calibri" w:cs="Arial"/>
          <w:color w:val="000000"/>
          <w:sz w:val="22"/>
          <w:szCs w:val="22"/>
        </w:rPr>
      </w:pPr>
    </w:p>
    <w:p w14:paraId="5AEE7CA2" w14:textId="6D908D60" w:rsidR="00F45F75" w:rsidRPr="00F45F75" w:rsidRDefault="000D4C11" w:rsidP="001F1EFC">
      <w:pPr>
        <w:pStyle w:val="ListParagraph"/>
        <w:widowControl w:val="0"/>
        <w:numPr>
          <w:ilvl w:val="0"/>
          <w:numId w:val="3"/>
        </w:numPr>
        <w:autoSpaceDE w:val="0"/>
        <w:autoSpaceDN w:val="0"/>
        <w:adjustRightInd w:val="0"/>
        <w:spacing w:before="164" w:line="241" w:lineRule="exact"/>
        <w:ind w:left="1134" w:hanging="425"/>
        <w:jc w:val="both"/>
        <w:rPr>
          <w:rFonts w:ascii="Calibri" w:hAnsi="Calibri" w:cs="Arial"/>
          <w:color w:val="000000"/>
          <w:sz w:val="22"/>
          <w:szCs w:val="22"/>
        </w:rPr>
      </w:pPr>
      <w:r w:rsidRPr="00F45F75">
        <w:rPr>
          <w:rFonts w:ascii="Calibri" w:hAnsi="Calibri" w:cs="Arial"/>
          <w:color w:val="000000"/>
          <w:sz w:val="22"/>
          <w:szCs w:val="22"/>
        </w:rPr>
        <w:t>the adjustment of the rights and contributories among themselves,</w:t>
      </w:r>
    </w:p>
    <w:p w14:paraId="7D2B8886" w14:textId="3E297A33" w:rsidR="007379DE" w:rsidRDefault="00E06954" w:rsidP="007379DE">
      <w:pPr>
        <w:widowControl w:val="0"/>
        <w:autoSpaceDE w:val="0"/>
        <w:autoSpaceDN w:val="0"/>
        <w:adjustRightInd w:val="0"/>
        <w:spacing w:before="164" w:line="241" w:lineRule="exact"/>
        <w:ind w:left="1120"/>
        <w:jc w:val="both"/>
        <w:rPr>
          <w:rFonts w:ascii="Calibri" w:hAnsi="Calibri" w:cs="Arial"/>
          <w:color w:val="000000"/>
          <w:sz w:val="22"/>
          <w:szCs w:val="22"/>
        </w:rPr>
      </w:pPr>
      <w:r w:rsidRPr="00F45F75">
        <w:rPr>
          <w:rFonts w:ascii="Calibri" w:hAnsi="Calibri" w:cs="Arial"/>
          <w:color w:val="000000"/>
          <w:sz w:val="22"/>
          <w:szCs w:val="22"/>
        </w:rPr>
        <w:t>such amount as may</w:t>
      </w:r>
      <w:r w:rsidR="00E1650C">
        <w:rPr>
          <w:rFonts w:ascii="Calibri" w:hAnsi="Calibri" w:cs="Arial"/>
          <w:color w:val="000000"/>
          <w:sz w:val="22"/>
          <w:szCs w:val="22"/>
        </w:rPr>
        <w:t xml:space="preserve"> be required not exceeding </w:t>
      </w:r>
      <w:bookmarkStart w:id="1" w:name="_GoBack"/>
      <w:r w:rsidR="00E1650C" w:rsidRPr="00936B36">
        <w:rPr>
          <w:rFonts w:ascii="Calibri" w:hAnsi="Calibri" w:cs="Arial"/>
          <w:color w:val="FF0000"/>
          <w:sz w:val="22"/>
          <w:szCs w:val="22"/>
        </w:rPr>
        <w:t>€……</w:t>
      </w:r>
      <w:r w:rsidRPr="00936B36">
        <w:rPr>
          <w:rFonts w:ascii="Calibri" w:hAnsi="Calibri" w:cs="Arial"/>
          <w:color w:val="FF0000"/>
          <w:sz w:val="22"/>
          <w:szCs w:val="22"/>
        </w:rPr>
        <w:t>.</w:t>
      </w:r>
      <w:bookmarkEnd w:id="1"/>
    </w:p>
    <w:p w14:paraId="094C4579" w14:textId="77777777" w:rsidR="007379DE" w:rsidRDefault="00BE1CC4" w:rsidP="001F1EFC">
      <w:pPr>
        <w:pStyle w:val="ListParagraph"/>
        <w:widowControl w:val="0"/>
        <w:numPr>
          <w:ilvl w:val="0"/>
          <w:numId w:val="4"/>
        </w:numPr>
        <w:autoSpaceDE w:val="0"/>
        <w:autoSpaceDN w:val="0"/>
        <w:adjustRightInd w:val="0"/>
        <w:spacing w:before="164" w:line="241" w:lineRule="exact"/>
        <w:jc w:val="both"/>
        <w:rPr>
          <w:rFonts w:ascii="Calibri" w:hAnsi="Calibri" w:cs="Arial"/>
          <w:color w:val="000000"/>
          <w:sz w:val="22"/>
          <w:szCs w:val="22"/>
        </w:rPr>
      </w:pPr>
      <w:r w:rsidRPr="007379DE">
        <w:rPr>
          <w:rFonts w:ascii="Calibri" w:hAnsi="Calibri" w:cs="Arial"/>
          <w:color w:val="000000"/>
          <w:sz w:val="22"/>
          <w:szCs w:val="22"/>
        </w:rPr>
        <w:t xml:space="preserve">The income and property of the Company shall be applied solely towards the promotion </w:t>
      </w:r>
      <w:r w:rsidRPr="007379DE">
        <w:rPr>
          <w:rFonts w:ascii="Calibri" w:hAnsi="Calibri" w:cs="Arial"/>
          <w:color w:val="000000"/>
          <w:sz w:val="22"/>
          <w:szCs w:val="22"/>
        </w:rPr>
        <w:br/>
        <w:t xml:space="preserve">of its main objects set forth in this Memorandum of Association. No portion of the </w:t>
      </w:r>
      <w:r w:rsidRPr="007379DE">
        <w:rPr>
          <w:rFonts w:ascii="Calibri" w:hAnsi="Calibri" w:cs="Arial"/>
          <w:color w:val="000000"/>
          <w:sz w:val="22"/>
          <w:szCs w:val="22"/>
        </w:rPr>
        <w:br/>
        <w:t xml:space="preserve">Company's income and property shall be transferred directly or indirectly by way of </w:t>
      </w:r>
      <w:r w:rsidRPr="007379DE">
        <w:rPr>
          <w:rFonts w:ascii="Calibri" w:hAnsi="Calibri" w:cs="Arial"/>
          <w:color w:val="000000"/>
          <w:sz w:val="22"/>
          <w:szCs w:val="22"/>
        </w:rPr>
        <w:br/>
        <w:t xml:space="preserve">dividend, bonus or otherwise howsoever by way of profit to members of the Company. </w:t>
      </w:r>
      <w:r w:rsidRPr="007379DE">
        <w:rPr>
          <w:rFonts w:ascii="Calibri" w:hAnsi="Calibri" w:cs="Arial"/>
          <w:color w:val="000000"/>
          <w:sz w:val="22"/>
          <w:szCs w:val="22"/>
        </w:rPr>
        <w:br/>
        <w:t xml:space="preserve">No Director shall be appointed to any office of the Company paid by salary or fees, or </w:t>
      </w:r>
      <w:r w:rsidRPr="007379DE">
        <w:rPr>
          <w:rFonts w:ascii="Calibri" w:hAnsi="Calibri" w:cs="Arial"/>
          <w:color w:val="000000"/>
          <w:sz w:val="22"/>
          <w:szCs w:val="22"/>
        </w:rPr>
        <w:br/>
        <w:t xml:space="preserve">receive any remuneration or other benefit in money or money's worth from the </w:t>
      </w:r>
      <w:r w:rsidRPr="007379DE">
        <w:rPr>
          <w:rFonts w:ascii="Calibri" w:hAnsi="Calibri" w:cs="Arial"/>
          <w:color w:val="000000"/>
          <w:sz w:val="22"/>
          <w:szCs w:val="22"/>
        </w:rPr>
        <w:br/>
        <w:t xml:space="preserve">Company. However, nothing shall prevent any payment in good faith by the Company </w:t>
      </w:r>
      <w:r w:rsidRPr="007379DE">
        <w:rPr>
          <w:rFonts w:ascii="Calibri" w:hAnsi="Calibri" w:cs="Arial"/>
          <w:color w:val="000000"/>
          <w:sz w:val="22"/>
          <w:szCs w:val="22"/>
        </w:rPr>
        <w:br/>
        <w:t>of:</w:t>
      </w:r>
    </w:p>
    <w:p w14:paraId="178E9179" w14:textId="77777777" w:rsidR="007379DE" w:rsidRDefault="007379DE" w:rsidP="007379DE">
      <w:pPr>
        <w:pStyle w:val="ListParagraph"/>
        <w:widowControl w:val="0"/>
        <w:autoSpaceDE w:val="0"/>
        <w:autoSpaceDN w:val="0"/>
        <w:adjustRightInd w:val="0"/>
        <w:spacing w:before="164" w:line="241" w:lineRule="exact"/>
        <w:jc w:val="both"/>
        <w:rPr>
          <w:rFonts w:ascii="Calibri" w:hAnsi="Calibri" w:cs="Arial"/>
          <w:color w:val="000000"/>
          <w:sz w:val="22"/>
          <w:szCs w:val="22"/>
        </w:rPr>
      </w:pPr>
    </w:p>
    <w:p w14:paraId="176EB1F9" w14:textId="4E11E2E9" w:rsidR="00BE1CC4" w:rsidRPr="007379DE" w:rsidRDefault="00BE1CC4" w:rsidP="001F1EFC">
      <w:pPr>
        <w:pStyle w:val="ListParagraph"/>
        <w:widowControl w:val="0"/>
        <w:numPr>
          <w:ilvl w:val="0"/>
          <w:numId w:val="5"/>
        </w:numPr>
        <w:autoSpaceDE w:val="0"/>
        <w:autoSpaceDN w:val="0"/>
        <w:adjustRightInd w:val="0"/>
        <w:spacing w:before="164" w:line="241" w:lineRule="exact"/>
        <w:ind w:left="1134" w:hanging="425"/>
        <w:jc w:val="both"/>
        <w:rPr>
          <w:rFonts w:ascii="Calibri" w:hAnsi="Calibri" w:cs="Arial"/>
          <w:color w:val="000000"/>
          <w:sz w:val="22"/>
          <w:szCs w:val="22"/>
        </w:rPr>
      </w:pPr>
      <w:r w:rsidRPr="007379DE">
        <w:rPr>
          <w:rFonts w:ascii="Calibri" w:hAnsi="Calibri" w:cs="Arial"/>
          <w:color w:val="000000"/>
          <w:sz w:val="22"/>
          <w:szCs w:val="22"/>
        </w:rPr>
        <w:t xml:space="preserve">Reasonable and proper remuneration to any member, officer or servant of the </w:t>
      </w:r>
      <w:r w:rsidRPr="007379DE">
        <w:rPr>
          <w:rFonts w:ascii="Calibri" w:hAnsi="Calibri" w:cs="Arial"/>
          <w:color w:val="000000"/>
          <w:sz w:val="22"/>
          <w:szCs w:val="22"/>
        </w:rPr>
        <w:br/>
        <w:t>company (not being a Director) for any services rendered to the Company;</w:t>
      </w:r>
    </w:p>
    <w:p w14:paraId="0CAE4C5E" w14:textId="69A871D3" w:rsidR="00BE1CC4" w:rsidRPr="007379DE" w:rsidRDefault="00BE1CC4" w:rsidP="001F1EFC">
      <w:pPr>
        <w:pStyle w:val="ListParagraph"/>
        <w:widowControl w:val="0"/>
        <w:numPr>
          <w:ilvl w:val="0"/>
          <w:numId w:val="5"/>
        </w:numPr>
        <w:tabs>
          <w:tab w:val="left" w:pos="4074"/>
        </w:tabs>
        <w:autoSpaceDE w:val="0"/>
        <w:autoSpaceDN w:val="0"/>
        <w:adjustRightInd w:val="0"/>
        <w:spacing w:before="164" w:line="241" w:lineRule="exact"/>
        <w:ind w:left="1134" w:hanging="425"/>
        <w:jc w:val="both"/>
        <w:rPr>
          <w:rFonts w:ascii="Calibri" w:hAnsi="Calibri" w:cs="Arial"/>
          <w:color w:val="000000"/>
          <w:sz w:val="22"/>
          <w:szCs w:val="22"/>
        </w:rPr>
      </w:pPr>
      <w:r w:rsidRPr="007379DE">
        <w:rPr>
          <w:rFonts w:ascii="Calibri" w:hAnsi="Calibri" w:cs="Arial"/>
          <w:color w:val="000000"/>
          <w:sz w:val="22"/>
          <w:szCs w:val="22"/>
        </w:rPr>
        <w:t xml:space="preserve">Interest at any rate not exceeding 5% per annum on money lent by Directors or </w:t>
      </w:r>
      <w:r w:rsidRPr="007379DE">
        <w:rPr>
          <w:rFonts w:ascii="Calibri" w:hAnsi="Calibri" w:cs="Arial"/>
          <w:color w:val="000000"/>
          <w:sz w:val="22"/>
          <w:szCs w:val="22"/>
        </w:rPr>
        <w:br/>
        <w:t>other members of the Company to the Company;</w:t>
      </w:r>
    </w:p>
    <w:p w14:paraId="15B45A63" w14:textId="7E23961F" w:rsidR="00BE1CC4" w:rsidRPr="007379DE" w:rsidRDefault="00BE1CC4" w:rsidP="001F1EFC">
      <w:pPr>
        <w:pStyle w:val="ListParagraph"/>
        <w:widowControl w:val="0"/>
        <w:numPr>
          <w:ilvl w:val="0"/>
          <w:numId w:val="5"/>
        </w:numPr>
        <w:autoSpaceDE w:val="0"/>
        <w:autoSpaceDN w:val="0"/>
        <w:adjustRightInd w:val="0"/>
        <w:spacing w:before="164" w:line="241" w:lineRule="exact"/>
        <w:ind w:left="1134" w:hanging="425"/>
        <w:jc w:val="both"/>
        <w:rPr>
          <w:rFonts w:ascii="Calibri" w:hAnsi="Calibri" w:cs="Arial"/>
          <w:color w:val="000000"/>
          <w:sz w:val="22"/>
          <w:szCs w:val="22"/>
        </w:rPr>
      </w:pPr>
      <w:r w:rsidRPr="007379DE">
        <w:rPr>
          <w:rFonts w:ascii="Calibri" w:hAnsi="Calibri" w:cs="Arial"/>
          <w:color w:val="000000"/>
          <w:sz w:val="22"/>
          <w:szCs w:val="22"/>
        </w:rPr>
        <w:t>Reasonable and proper rent for premises let by any member of the Company (including any Director) to the Company;</w:t>
      </w:r>
    </w:p>
    <w:p w14:paraId="42FC5032" w14:textId="364327BC" w:rsidR="00BE1CC4" w:rsidRPr="007379DE" w:rsidRDefault="00BE1CC4" w:rsidP="001F1EFC">
      <w:pPr>
        <w:pStyle w:val="ListParagraph"/>
        <w:widowControl w:val="0"/>
        <w:numPr>
          <w:ilvl w:val="0"/>
          <w:numId w:val="5"/>
        </w:numPr>
        <w:autoSpaceDE w:val="0"/>
        <w:autoSpaceDN w:val="0"/>
        <w:adjustRightInd w:val="0"/>
        <w:spacing w:before="164" w:line="241" w:lineRule="exact"/>
        <w:ind w:left="1134" w:hanging="425"/>
        <w:jc w:val="both"/>
        <w:rPr>
          <w:rFonts w:ascii="Calibri" w:hAnsi="Calibri" w:cs="Arial"/>
          <w:color w:val="000000"/>
          <w:sz w:val="22"/>
          <w:szCs w:val="22"/>
        </w:rPr>
      </w:pPr>
      <w:r w:rsidRPr="007379DE">
        <w:rPr>
          <w:rFonts w:ascii="Calibri" w:hAnsi="Calibri" w:cs="Arial"/>
          <w:color w:val="000000"/>
          <w:sz w:val="22"/>
          <w:szCs w:val="22"/>
        </w:rPr>
        <w:t xml:space="preserve">Reasonable and proper out-of-pocket expenses incurred by any Director in </w:t>
      </w:r>
      <w:r w:rsidRPr="007379DE">
        <w:rPr>
          <w:rFonts w:ascii="Calibri" w:hAnsi="Calibri" w:cs="Arial"/>
          <w:color w:val="000000"/>
          <w:sz w:val="22"/>
          <w:szCs w:val="22"/>
        </w:rPr>
        <w:br/>
        <w:t>connection with their attendance to any matter affecting the Company;</w:t>
      </w:r>
    </w:p>
    <w:p w14:paraId="649D6BE6" w14:textId="49583688" w:rsidR="00BE1CC4" w:rsidRPr="007379DE" w:rsidRDefault="00BE1CC4" w:rsidP="001F1EFC">
      <w:pPr>
        <w:pStyle w:val="ListParagraph"/>
        <w:widowControl w:val="0"/>
        <w:numPr>
          <w:ilvl w:val="0"/>
          <w:numId w:val="5"/>
        </w:numPr>
        <w:tabs>
          <w:tab w:val="left" w:pos="4074"/>
        </w:tabs>
        <w:autoSpaceDE w:val="0"/>
        <w:autoSpaceDN w:val="0"/>
        <w:adjustRightInd w:val="0"/>
        <w:spacing w:before="164" w:line="241" w:lineRule="exact"/>
        <w:ind w:left="1134" w:hanging="425"/>
        <w:jc w:val="both"/>
        <w:rPr>
          <w:rFonts w:ascii="Calibri" w:hAnsi="Calibri" w:cs="Arial"/>
          <w:color w:val="000000"/>
          <w:sz w:val="22"/>
          <w:szCs w:val="22"/>
        </w:rPr>
      </w:pPr>
      <w:r w:rsidRPr="007379DE">
        <w:rPr>
          <w:rFonts w:ascii="Calibri" w:hAnsi="Calibri" w:cs="Arial"/>
          <w:color w:val="000000"/>
          <w:sz w:val="22"/>
          <w:szCs w:val="22"/>
        </w:rPr>
        <w:t xml:space="preserve">Fees, remuneration or other benefit in money or money's worth to any Company </w:t>
      </w:r>
      <w:r w:rsidRPr="007379DE">
        <w:rPr>
          <w:rFonts w:ascii="Calibri" w:hAnsi="Calibri" w:cs="Arial"/>
          <w:color w:val="000000"/>
          <w:sz w:val="22"/>
          <w:szCs w:val="22"/>
        </w:rPr>
        <w:br/>
        <w:t xml:space="preserve">of which a Director may be a member holding not more than one hundredth part </w:t>
      </w:r>
      <w:r w:rsidRPr="007379DE">
        <w:rPr>
          <w:rFonts w:ascii="Calibri" w:hAnsi="Calibri" w:cs="Arial"/>
          <w:color w:val="000000"/>
          <w:sz w:val="22"/>
          <w:szCs w:val="22"/>
        </w:rPr>
        <w:br/>
        <w:t>of the issued capital of such Company.</w:t>
      </w:r>
    </w:p>
    <w:p w14:paraId="06413950" w14:textId="77777777" w:rsidR="00BE1CC4" w:rsidRPr="005D62FD" w:rsidRDefault="00BE1CC4" w:rsidP="00BE1CC4">
      <w:pPr>
        <w:pStyle w:val="ListParagraph"/>
        <w:widowControl w:val="0"/>
        <w:autoSpaceDE w:val="0"/>
        <w:autoSpaceDN w:val="0"/>
        <w:adjustRightInd w:val="0"/>
        <w:spacing w:before="164" w:line="241" w:lineRule="exact"/>
        <w:ind w:left="840"/>
        <w:jc w:val="both"/>
        <w:rPr>
          <w:rFonts w:ascii="Calibri" w:hAnsi="Calibri" w:cs="Arial"/>
          <w:color w:val="000000"/>
          <w:sz w:val="22"/>
          <w:szCs w:val="22"/>
        </w:rPr>
      </w:pPr>
    </w:p>
    <w:p w14:paraId="0F4074FA" w14:textId="18970D5B" w:rsidR="00BE1CC4" w:rsidRPr="007379DE" w:rsidRDefault="00BE1CC4" w:rsidP="001F1EFC">
      <w:pPr>
        <w:pStyle w:val="ListParagraph"/>
        <w:widowControl w:val="0"/>
        <w:numPr>
          <w:ilvl w:val="0"/>
          <w:numId w:val="6"/>
        </w:numPr>
        <w:autoSpaceDE w:val="0"/>
        <w:autoSpaceDN w:val="0"/>
        <w:adjustRightInd w:val="0"/>
        <w:spacing w:before="164" w:line="241" w:lineRule="exact"/>
        <w:jc w:val="both"/>
        <w:rPr>
          <w:rFonts w:ascii="Calibri" w:hAnsi="Calibri" w:cs="Arial"/>
          <w:color w:val="000000"/>
          <w:sz w:val="22"/>
          <w:szCs w:val="22"/>
        </w:rPr>
      </w:pPr>
      <w:r w:rsidRPr="007379DE">
        <w:rPr>
          <w:rFonts w:ascii="Calibri" w:hAnsi="Calibri" w:cs="Arial"/>
          <w:color w:val="000000"/>
          <w:sz w:val="22"/>
          <w:szCs w:val="22"/>
        </w:rPr>
        <w:t xml:space="preserve">If upon winding up or dissolution of the Company there remains after the satisfaction of all debts and liabilities, any property whatsoever, the same shall not be paid to, or distributed among the members of the Company, but shall be given or transferred to some other company or companies, having main objects similar to the main objects of the Company, and which prohibit the distribution of its or their income and property among its or their members to an extent at least as great as is imposed on the Company, under or by virtue of clause 6 hereof, such company or companies to be determined by the members of the Company, at or before the time of dissolution and if in so far as it cannot be given to the </w:t>
      </w:r>
      <w:r w:rsidRPr="007379DE">
        <w:rPr>
          <w:rFonts w:ascii="Calibri" w:hAnsi="Calibri" w:cs="Arial"/>
          <w:color w:val="000000"/>
          <w:sz w:val="22"/>
          <w:szCs w:val="22"/>
        </w:rPr>
        <w:lastRenderedPageBreak/>
        <w:t xml:space="preserve">aforesaid provision then to some charitable object. </w:t>
      </w:r>
    </w:p>
    <w:p w14:paraId="4EB60B78" w14:textId="77777777" w:rsidR="00E06954" w:rsidRPr="005D62FD" w:rsidRDefault="00E06954" w:rsidP="004A2098">
      <w:pPr>
        <w:widowControl w:val="0"/>
        <w:autoSpaceDE w:val="0"/>
        <w:autoSpaceDN w:val="0"/>
        <w:adjustRightInd w:val="0"/>
        <w:spacing w:before="164" w:line="241" w:lineRule="exact"/>
        <w:jc w:val="both"/>
        <w:rPr>
          <w:rFonts w:ascii="Calibri" w:hAnsi="Calibri" w:cs="Arial"/>
          <w:color w:val="000000"/>
          <w:sz w:val="22"/>
          <w:szCs w:val="22"/>
        </w:rPr>
      </w:pPr>
    </w:p>
    <w:p w14:paraId="38E2D4E2" w14:textId="77777777" w:rsidR="00E06954" w:rsidRPr="005D62FD" w:rsidRDefault="00E06954">
      <w:pPr>
        <w:widowControl w:val="0"/>
        <w:autoSpaceDE w:val="0"/>
        <w:autoSpaceDN w:val="0"/>
        <w:adjustRightInd w:val="0"/>
        <w:spacing w:before="164" w:line="241" w:lineRule="exact"/>
        <w:ind w:left="480"/>
        <w:jc w:val="both"/>
        <w:rPr>
          <w:rFonts w:ascii="Calibri" w:hAnsi="Calibri" w:cs="Arial"/>
          <w:color w:val="000000"/>
          <w:sz w:val="22"/>
          <w:szCs w:val="22"/>
        </w:rPr>
        <w:sectPr w:rsidR="00E06954" w:rsidRPr="005D62FD" w:rsidSect="00A36B89">
          <w:footerReference w:type="default" r:id="rId11"/>
          <w:pgSz w:w="11907" w:h="16839" w:code="9"/>
          <w:pgMar w:top="1400" w:right="1440" w:bottom="2000" w:left="1440" w:header="708" w:footer="708" w:gutter="0"/>
          <w:cols w:space="720"/>
          <w:noEndnote/>
          <w:titlePg/>
        </w:sectPr>
      </w:pPr>
    </w:p>
    <w:p w14:paraId="514E07D1" w14:textId="77777777" w:rsidR="00E06954" w:rsidRPr="00BD56BA" w:rsidRDefault="00F20E25">
      <w:pPr>
        <w:jc w:val="center"/>
        <w:rPr>
          <w:rFonts w:ascii="Calibri" w:hAnsi="Calibri" w:cs="Arial"/>
          <w:b/>
          <w:bCs/>
          <w:sz w:val="28"/>
          <w:szCs w:val="28"/>
          <w:u w:val="single"/>
        </w:rPr>
      </w:pPr>
      <w:r w:rsidRPr="00BD56BA">
        <w:rPr>
          <w:rFonts w:ascii="Calibri" w:hAnsi="Calibri" w:cs="Arial"/>
          <w:b/>
          <w:bCs/>
          <w:sz w:val="28"/>
          <w:szCs w:val="28"/>
          <w:u w:val="single"/>
        </w:rPr>
        <w:lastRenderedPageBreak/>
        <w:t xml:space="preserve">COMPANIES </w:t>
      </w:r>
      <w:r w:rsidR="00316990" w:rsidRPr="00BD56BA">
        <w:rPr>
          <w:rFonts w:ascii="Calibri" w:hAnsi="Calibri" w:cs="Arial"/>
          <w:b/>
          <w:bCs/>
          <w:sz w:val="28"/>
          <w:szCs w:val="28"/>
          <w:u w:val="single"/>
        </w:rPr>
        <w:t>ACT 2014</w:t>
      </w:r>
    </w:p>
    <w:p w14:paraId="398EB903" w14:textId="77777777" w:rsidR="00E06954" w:rsidRPr="00BD56BA" w:rsidRDefault="00E06954">
      <w:pPr>
        <w:jc w:val="center"/>
        <w:rPr>
          <w:rFonts w:ascii="Calibri" w:hAnsi="Calibri" w:cs="Arial"/>
          <w:b/>
          <w:bCs/>
          <w:sz w:val="28"/>
          <w:szCs w:val="28"/>
          <w:u w:val="single"/>
        </w:rPr>
      </w:pPr>
    </w:p>
    <w:p w14:paraId="335C8AFF" w14:textId="77777777" w:rsidR="00E06954" w:rsidRPr="00BD56BA" w:rsidRDefault="00E06954">
      <w:pPr>
        <w:jc w:val="center"/>
        <w:rPr>
          <w:rFonts w:ascii="Calibri" w:hAnsi="Calibri" w:cs="Arial"/>
          <w:b/>
          <w:bCs/>
          <w:color w:val="000000"/>
          <w:sz w:val="28"/>
          <w:szCs w:val="28"/>
          <w:u w:val="single"/>
        </w:rPr>
      </w:pPr>
    </w:p>
    <w:p w14:paraId="2B3D5383" w14:textId="52206C3A" w:rsidR="00E06954" w:rsidRPr="00BD56BA" w:rsidRDefault="00E06954" w:rsidP="00BD56BA">
      <w:pPr>
        <w:jc w:val="center"/>
        <w:rPr>
          <w:rFonts w:ascii="Calibri" w:hAnsi="Calibri" w:cs="Arial"/>
          <w:b/>
          <w:bCs/>
          <w:color w:val="000000"/>
          <w:sz w:val="28"/>
          <w:szCs w:val="28"/>
          <w:u w:val="single"/>
        </w:rPr>
      </w:pPr>
      <w:r w:rsidRPr="00BD56BA">
        <w:rPr>
          <w:rFonts w:ascii="Calibri" w:hAnsi="Calibri" w:cs="Arial"/>
          <w:b/>
          <w:bCs/>
          <w:color w:val="000000"/>
          <w:sz w:val="28"/>
          <w:szCs w:val="28"/>
          <w:u w:val="single"/>
        </w:rPr>
        <w:t>COMPANY LIMITED BY GUARANTEE</w:t>
      </w:r>
    </w:p>
    <w:p w14:paraId="51AC8D30" w14:textId="77777777" w:rsidR="00E06954" w:rsidRPr="005D62FD" w:rsidRDefault="00E06954" w:rsidP="000D4C11">
      <w:pPr>
        <w:rPr>
          <w:rFonts w:ascii="Calibri" w:hAnsi="Calibri" w:cs="Arial"/>
          <w:b/>
          <w:bCs/>
          <w:color w:val="000000"/>
          <w:sz w:val="22"/>
          <w:szCs w:val="22"/>
          <w:u w:val="single"/>
        </w:rPr>
      </w:pPr>
    </w:p>
    <w:p w14:paraId="63B15642" w14:textId="77777777" w:rsidR="00E06954" w:rsidRPr="005D62FD" w:rsidRDefault="00E06954">
      <w:pPr>
        <w:jc w:val="center"/>
        <w:rPr>
          <w:rFonts w:ascii="Calibri" w:hAnsi="Calibri" w:cs="Arial"/>
          <w:b/>
          <w:bCs/>
          <w:color w:val="000000"/>
          <w:sz w:val="22"/>
          <w:szCs w:val="22"/>
        </w:rPr>
      </w:pPr>
    </w:p>
    <w:p w14:paraId="30193559" w14:textId="77777777" w:rsidR="00BD56BA" w:rsidRPr="00BD56BA" w:rsidRDefault="00BD56BA" w:rsidP="00BD56BA">
      <w:pPr>
        <w:pStyle w:val="Heading4"/>
        <w:rPr>
          <w:rFonts w:ascii="Calibri" w:hAnsi="Calibri"/>
          <w:b/>
          <w:sz w:val="24"/>
          <w:szCs w:val="24"/>
          <w:u w:val="none"/>
        </w:rPr>
      </w:pPr>
      <w:r w:rsidRPr="00BD56BA">
        <w:rPr>
          <w:rFonts w:ascii="Calibri" w:hAnsi="Calibri"/>
          <w:b/>
          <w:sz w:val="24"/>
          <w:szCs w:val="24"/>
          <w:u w:val="none"/>
        </w:rPr>
        <w:t>Articles of Association</w:t>
      </w:r>
    </w:p>
    <w:p w14:paraId="3167D961" w14:textId="77777777" w:rsidR="00E06954" w:rsidRPr="00BD56BA" w:rsidRDefault="00E06954">
      <w:pPr>
        <w:jc w:val="center"/>
        <w:rPr>
          <w:rFonts w:ascii="Calibri" w:hAnsi="Calibri" w:cs="Arial"/>
          <w:b/>
          <w:bCs/>
          <w:color w:val="000000"/>
        </w:rPr>
      </w:pPr>
    </w:p>
    <w:p w14:paraId="780B39A6" w14:textId="77777777" w:rsidR="00E06954" w:rsidRPr="00BD56BA" w:rsidRDefault="00E06954">
      <w:pPr>
        <w:pStyle w:val="Heading8"/>
        <w:widowControl/>
        <w:autoSpaceDE/>
        <w:autoSpaceDN/>
        <w:adjustRightInd/>
        <w:spacing w:before="0" w:line="240" w:lineRule="auto"/>
        <w:rPr>
          <w:rFonts w:ascii="Calibri" w:hAnsi="Calibri"/>
        </w:rPr>
      </w:pPr>
      <w:r w:rsidRPr="00BD56BA">
        <w:rPr>
          <w:rFonts w:ascii="Calibri" w:hAnsi="Calibri"/>
        </w:rPr>
        <w:t>Of</w:t>
      </w:r>
    </w:p>
    <w:p w14:paraId="25BD085C" w14:textId="77777777" w:rsidR="00E06954" w:rsidRPr="00BD56BA" w:rsidRDefault="00E06954">
      <w:pPr>
        <w:rPr>
          <w:rFonts w:ascii="Calibri" w:hAnsi="Calibri"/>
        </w:rPr>
      </w:pPr>
    </w:p>
    <w:p w14:paraId="5FF6681E" w14:textId="5C4F49DF" w:rsidR="00E06954" w:rsidRPr="00BD56BA" w:rsidRDefault="00E1650C">
      <w:pPr>
        <w:jc w:val="center"/>
        <w:rPr>
          <w:rFonts w:ascii="Calibri" w:hAnsi="Calibri"/>
        </w:rPr>
      </w:pPr>
      <w:r>
        <w:rPr>
          <w:rFonts w:ascii="Calibri" w:hAnsi="Calibri" w:cs="Arial"/>
          <w:b/>
          <w:bCs/>
          <w:color w:val="000000"/>
        </w:rPr>
        <w:t>........................... Company Limited by Guarantee</w:t>
      </w:r>
    </w:p>
    <w:p w14:paraId="0B0537AB" w14:textId="77777777" w:rsidR="00E06954" w:rsidRPr="005D62FD" w:rsidRDefault="00E06954">
      <w:pPr>
        <w:jc w:val="center"/>
        <w:rPr>
          <w:rFonts w:ascii="Calibri" w:hAnsi="Calibri" w:cs="Arial"/>
          <w:b/>
          <w:bCs/>
          <w:color w:val="000000"/>
          <w:sz w:val="22"/>
          <w:szCs w:val="22"/>
        </w:rPr>
      </w:pPr>
    </w:p>
    <w:p w14:paraId="62355CC2" w14:textId="46D12414" w:rsidR="00E06954" w:rsidRDefault="00BD56BA" w:rsidP="00BD56BA">
      <w:pPr>
        <w:pStyle w:val="Heading7"/>
        <w:spacing w:before="100" w:beforeAutospacing="1"/>
        <w:rPr>
          <w:rFonts w:ascii="Calibri" w:hAnsi="Calibri"/>
          <w:sz w:val="24"/>
          <w:szCs w:val="24"/>
          <w:u w:val="single"/>
        </w:rPr>
      </w:pPr>
      <w:r w:rsidRPr="00BD56BA">
        <w:rPr>
          <w:rFonts w:ascii="Calibri" w:hAnsi="Calibri"/>
          <w:sz w:val="24"/>
          <w:szCs w:val="24"/>
          <w:u w:val="single"/>
        </w:rPr>
        <w:t>PRELIMINARY</w:t>
      </w:r>
    </w:p>
    <w:p w14:paraId="085EF9F4" w14:textId="77777777" w:rsidR="00BD56BA" w:rsidRPr="00BD56BA" w:rsidRDefault="00BD56BA" w:rsidP="00BD56BA"/>
    <w:p w14:paraId="0F99F8B5" w14:textId="415DFC6B" w:rsidR="000D4C11" w:rsidRPr="004A2098" w:rsidRDefault="000D4C11" w:rsidP="001F1EFC">
      <w:pPr>
        <w:pStyle w:val="ListParagraph"/>
        <w:numPr>
          <w:ilvl w:val="0"/>
          <w:numId w:val="7"/>
        </w:numPr>
        <w:jc w:val="both"/>
        <w:rPr>
          <w:rFonts w:ascii="Calibri" w:hAnsi="Calibri"/>
          <w:sz w:val="22"/>
          <w:szCs w:val="22"/>
        </w:rPr>
      </w:pPr>
      <w:r w:rsidRPr="00BD56BA">
        <w:rPr>
          <w:rFonts w:ascii="Calibri" w:hAnsi="Calibri"/>
          <w:sz w:val="22"/>
          <w:szCs w:val="22"/>
        </w:rPr>
        <w:t xml:space="preserve">The optional provisions of the Act (as defined by Section 1177 of the Act) shall apply to the Company save and so far as they are </w:t>
      </w:r>
      <w:r w:rsidR="004A2098">
        <w:rPr>
          <w:rFonts w:ascii="Calibri" w:hAnsi="Calibri"/>
          <w:sz w:val="22"/>
          <w:szCs w:val="22"/>
        </w:rPr>
        <w:t>disap</w:t>
      </w:r>
      <w:r w:rsidR="00FF1D72">
        <w:rPr>
          <w:rFonts w:ascii="Calibri" w:hAnsi="Calibri"/>
          <w:sz w:val="22"/>
          <w:szCs w:val="22"/>
        </w:rPr>
        <w:t>p</w:t>
      </w:r>
      <w:r w:rsidR="004A2098">
        <w:rPr>
          <w:rFonts w:ascii="Calibri" w:hAnsi="Calibri"/>
          <w:sz w:val="22"/>
          <w:szCs w:val="22"/>
        </w:rPr>
        <w:t>lied,</w:t>
      </w:r>
      <w:r w:rsidRPr="00BD56BA">
        <w:rPr>
          <w:rFonts w:ascii="Calibri" w:hAnsi="Calibri"/>
          <w:sz w:val="22"/>
          <w:szCs w:val="22"/>
        </w:rPr>
        <w:t xml:space="preserve"> modified</w:t>
      </w:r>
      <w:r w:rsidR="004A2098">
        <w:rPr>
          <w:rFonts w:ascii="Calibri" w:hAnsi="Calibri"/>
          <w:sz w:val="22"/>
          <w:szCs w:val="22"/>
        </w:rPr>
        <w:t xml:space="preserve"> or supplemented</w:t>
      </w:r>
      <w:r w:rsidRPr="00BD56BA">
        <w:rPr>
          <w:rFonts w:ascii="Calibri" w:hAnsi="Calibri"/>
          <w:sz w:val="22"/>
          <w:szCs w:val="22"/>
        </w:rPr>
        <w:t xml:space="preserve"> by this Constitution and such optional provisions together with the provisions of this Constitution shall constitute the Regulations of the Company.</w:t>
      </w:r>
      <w:r w:rsidRPr="004A2098">
        <w:rPr>
          <w:rFonts w:ascii="Calibri" w:hAnsi="Calibri"/>
          <w:sz w:val="22"/>
          <w:szCs w:val="22"/>
        </w:rPr>
        <w:t xml:space="preserve"> </w:t>
      </w:r>
    </w:p>
    <w:p w14:paraId="7083E94C" w14:textId="77777777" w:rsidR="000D4C11" w:rsidRPr="005D62FD" w:rsidRDefault="000D4C11" w:rsidP="00BD56BA">
      <w:pPr>
        <w:widowControl w:val="0"/>
        <w:autoSpaceDE w:val="0"/>
        <w:autoSpaceDN w:val="0"/>
        <w:adjustRightInd w:val="0"/>
        <w:spacing w:before="164" w:line="241" w:lineRule="exact"/>
        <w:ind w:left="480"/>
        <w:jc w:val="both"/>
        <w:rPr>
          <w:rFonts w:ascii="Calibri" w:hAnsi="Calibri" w:cs="Arial"/>
          <w:color w:val="000000"/>
          <w:sz w:val="22"/>
          <w:szCs w:val="22"/>
        </w:rPr>
      </w:pPr>
    </w:p>
    <w:p w14:paraId="78F304AA" w14:textId="77777777" w:rsidR="00E06954" w:rsidRPr="00BD56BA" w:rsidRDefault="00E06954">
      <w:pPr>
        <w:pStyle w:val="Heading5"/>
        <w:ind w:left="0" w:firstLine="0"/>
        <w:rPr>
          <w:rFonts w:ascii="Calibri" w:hAnsi="Calibri"/>
          <w:sz w:val="24"/>
          <w:szCs w:val="24"/>
        </w:rPr>
      </w:pPr>
      <w:r w:rsidRPr="00BD56BA">
        <w:rPr>
          <w:rFonts w:ascii="Calibri" w:hAnsi="Calibri"/>
          <w:sz w:val="24"/>
          <w:szCs w:val="24"/>
        </w:rPr>
        <w:t>MEMBERS</w:t>
      </w:r>
    </w:p>
    <w:p w14:paraId="1E06D7B5" w14:textId="04E12477" w:rsidR="00E06954" w:rsidRPr="005D62FD" w:rsidRDefault="00E06954" w:rsidP="001F1EFC">
      <w:pPr>
        <w:pStyle w:val="ListParagraph"/>
        <w:widowControl w:val="0"/>
        <w:numPr>
          <w:ilvl w:val="0"/>
          <w:numId w:val="7"/>
        </w:numPr>
        <w:autoSpaceDE w:val="0"/>
        <w:autoSpaceDN w:val="0"/>
        <w:adjustRightInd w:val="0"/>
        <w:spacing w:before="164" w:line="241" w:lineRule="exact"/>
        <w:jc w:val="both"/>
        <w:rPr>
          <w:rFonts w:ascii="Calibri" w:hAnsi="Calibri" w:cs="Arial"/>
          <w:color w:val="000000"/>
          <w:sz w:val="22"/>
          <w:szCs w:val="22"/>
        </w:rPr>
      </w:pPr>
      <w:r w:rsidRPr="005D62FD">
        <w:rPr>
          <w:rFonts w:ascii="Calibri" w:hAnsi="Calibri" w:cs="Arial"/>
          <w:color w:val="000000"/>
          <w:sz w:val="22"/>
          <w:szCs w:val="22"/>
        </w:rPr>
        <w:t xml:space="preserve">The number of members with which the Company proposes to be registered is </w:t>
      </w:r>
      <w:r w:rsidR="000D4C11" w:rsidRPr="006945F9">
        <w:rPr>
          <w:rFonts w:ascii="Calibri" w:hAnsi="Calibri" w:cs="Arial"/>
          <w:color w:val="FF0000"/>
          <w:sz w:val="22"/>
          <w:szCs w:val="22"/>
        </w:rPr>
        <w:t>(insert number)</w:t>
      </w:r>
      <w:r w:rsidRPr="006945F9">
        <w:rPr>
          <w:rFonts w:ascii="Calibri" w:hAnsi="Calibri" w:cs="Arial"/>
          <w:color w:val="FF0000"/>
          <w:sz w:val="22"/>
          <w:szCs w:val="22"/>
        </w:rPr>
        <w:t xml:space="preserve"> </w:t>
      </w:r>
      <w:r w:rsidRPr="005D62FD">
        <w:rPr>
          <w:rFonts w:ascii="Calibri" w:hAnsi="Calibri" w:cs="Arial"/>
          <w:color w:val="000000"/>
          <w:sz w:val="22"/>
          <w:szCs w:val="22"/>
        </w:rPr>
        <w:t>but the Directors may from time to time register an increase of members</w:t>
      </w:r>
      <w:r w:rsidR="000D4C11" w:rsidRPr="005D62FD">
        <w:rPr>
          <w:rFonts w:ascii="Calibri" w:hAnsi="Calibri" w:cs="Arial"/>
          <w:color w:val="000000"/>
          <w:sz w:val="22"/>
          <w:szCs w:val="22"/>
        </w:rPr>
        <w:t xml:space="preserve"> in accordance with Subsection 4 of Section 1199 of the Act</w:t>
      </w:r>
      <w:r w:rsidRPr="005D62FD">
        <w:rPr>
          <w:rFonts w:ascii="Calibri" w:hAnsi="Calibri" w:cs="Arial"/>
          <w:color w:val="000000"/>
          <w:sz w:val="22"/>
          <w:szCs w:val="22"/>
        </w:rPr>
        <w:t>.</w:t>
      </w:r>
    </w:p>
    <w:p w14:paraId="078E0E9A" w14:textId="77777777" w:rsidR="00E06954" w:rsidRPr="005D62FD" w:rsidRDefault="00E06954">
      <w:pPr>
        <w:widowControl w:val="0"/>
        <w:autoSpaceDE w:val="0"/>
        <w:autoSpaceDN w:val="0"/>
        <w:adjustRightInd w:val="0"/>
        <w:spacing w:before="164" w:line="241" w:lineRule="exact"/>
        <w:ind w:left="480" w:hanging="480"/>
        <w:jc w:val="both"/>
        <w:rPr>
          <w:rFonts w:ascii="Calibri" w:hAnsi="Calibri" w:cs="Arial"/>
          <w:color w:val="000000"/>
          <w:sz w:val="22"/>
          <w:szCs w:val="22"/>
        </w:rPr>
      </w:pPr>
    </w:p>
    <w:p w14:paraId="2D600676" w14:textId="5289ED23" w:rsidR="004A2098" w:rsidRPr="004A2098" w:rsidRDefault="00D8464B" w:rsidP="004A2098">
      <w:pPr>
        <w:pStyle w:val="Heading7"/>
        <w:spacing w:before="100" w:beforeAutospacing="1"/>
        <w:rPr>
          <w:rFonts w:ascii="Calibri" w:hAnsi="Calibri"/>
          <w:sz w:val="24"/>
          <w:szCs w:val="24"/>
          <w:u w:val="single"/>
        </w:rPr>
      </w:pPr>
      <w:r w:rsidRPr="00BD56BA">
        <w:rPr>
          <w:rFonts w:ascii="Calibri" w:hAnsi="Calibri"/>
          <w:sz w:val="24"/>
          <w:szCs w:val="24"/>
          <w:u w:val="single"/>
        </w:rPr>
        <w:t>COMPANY SEAL</w:t>
      </w:r>
      <w:r w:rsidR="004A2098">
        <w:rPr>
          <w:rFonts w:ascii="Calibri" w:hAnsi="Calibri"/>
          <w:sz w:val="22"/>
          <w:szCs w:val="22"/>
        </w:rPr>
        <w:t xml:space="preserve"> </w:t>
      </w:r>
    </w:p>
    <w:p w14:paraId="2541EE16" w14:textId="37B38ACD" w:rsidR="004A2098" w:rsidRPr="004A2098" w:rsidRDefault="004A2098" w:rsidP="001F1EFC">
      <w:pPr>
        <w:pStyle w:val="BlockText"/>
        <w:numPr>
          <w:ilvl w:val="0"/>
          <w:numId w:val="7"/>
        </w:numPr>
        <w:spacing w:before="100" w:beforeAutospacing="1"/>
        <w:jc w:val="both"/>
        <w:rPr>
          <w:rFonts w:ascii="Calibri" w:hAnsi="Calibri"/>
          <w:sz w:val="22"/>
          <w:szCs w:val="22"/>
        </w:rPr>
      </w:pPr>
      <w:r w:rsidRPr="004A2098">
        <w:rPr>
          <w:rFonts w:ascii="Calibri" w:hAnsi="Calibri"/>
          <w:sz w:val="22"/>
          <w:szCs w:val="22"/>
        </w:rPr>
        <w:t>The Company’s seal shall be used only by authority of its directors, or of a committee of its directors authorised by its directors in that behalf and any instrument to which a Company’s seal shall be affixed shall be:</w:t>
      </w:r>
    </w:p>
    <w:p w14:paraId="6D578CFE" w14:textId="77777777" w:rsidR="004A2098" w:rsidRDefault="004A2098" w:rsidP="001F1EFC">
      <w:pPr>
        <w:pStyle w:val="BlockText"/>
        <w:numPr>
          <w:ilvl w:val="0"/>
          <w:numId w:val="10"/>
        </w:numPr>
        <w:spacing w:before="100" w:beforeAutospacing="1"/>
        <w:jc w:val="both"/>
        <w:rPr>
          <w:rFonts w:ascii="Calibri" w:hAnsi="Calibri"/>
          <w:sz w:val="22"/>
          <w:szCs w:val="22"/>
        </w:rPr>
      </w:pPr>
      <w:r>
        <w:rPr>
          <w:rFonts w:ascii="Calibri" w:hAnsi="Calibri"/>
          <w:sz w:val="22"/>
          <w:szCs w:val="22"/>
        </w:rPr>
        <w:t>signed by a director of the Company; and</w:t>
      </w:r>
    </w:p>
    <w:p w14:paraId="52C8E5A8" w14:textId="77777777" w:rsidR="004A2098" w:rsidRDefault="004A2098" w:rsidP="001F1EFC">
      <w:pPr>
        <w:pStyle w:val="BlockText"/>
        <w:numPr>
          <w:ilvl w:val="0"/>
          <w:numId w:val="10"/>
        </w:numPr>
        <w:spacing w:before="100" w:beforeAutospacing="1"/>
        <w:jc w:val="both"/>
        <w:rPr>
          <w:rFonts w:ascii="Calibri" w:hAnsi="Calibri"/>
          <w:sz w:val="22"/>
          <w:szCs w:val="22"/>
        </w:rPr>
      </w:pPr>
      <w:r>
        <w:rPr>
          <w:rFonts w:ascii="Calibri" w:hAnsi="Calibri"/>
          <w:sz w:val="22"/>
          <w:szCs w:val="22"/>
        </w:rPr>
        <w:t>be countersigned by the secretary or by a second director (if any) of the Company or by some other person appointed for the purpose by a foregoing committee of them</w:t>
      </w:r>
    </w:p>
    <w:p w14:paraId="001F41C4" w14:textId="77777777" w:rsidR="004A2098" w:rsidRDefault="004A2098" w:rsidP="004A2098">
      <w:pPr>
        <w:pStyle w:val="BlockText"/>
        <w:spacing w:before="100" w:beforeAutospacing="1"/>
        <w:ind w:left="1080" w:hanging="360"/>
        <w:jc w:val="both"/>
        <w:rPr>
          <w:rFonts w:ascii="Calibri" w:hAnsi="Calibri"/>
          <w:sz w:val="22"/>
          <w:szCs w:val="22"/>
        </w:rPr>
      </w:pPr>
      <w:r>
        <w:rPr>
          <w:rFonts w:ascii="Calibri" w:hAnsi="Calibri"/>
          <w:sz w:val="22"/>
          <w:szCs w:val="22"/>
        </w:rPr>
        <w:t xml:space="preserve">and Subsection 2 of Section 43 is modified accordingly. </w:t>
      </w:r>
    </w:p>
    <w:p w14:paraId="2C8F9F7C" w14:textId="77777777" w:rsidR="004A2098" w:rsidRPr="004A2098" w:rsidRDefault="004A2098" w:rsidP="001F1EFC">
      <w:pPr>
        <w:pStyle w:val="BlockText"/>
        <w:numPr>
          <w:ilvl w:val="0"/>
          <w:numId w:val="7"/>
        </w:numPr>
        <w:spacing w:before="100" w:beforeAutospacing="1"/>
        <w:jc w:val="both"/>
        <w:rPr>
          <w:rFonts w:ascii="Calibri" w:hAnsi="Calibri"/>
          <w:sz w:val="22"/>
          <w:szCs w:val="22"/>
        </w:rPr>
      </w:pPr>
      <w:r w:rsidRPr="004A2098">
        <w:rPr>
          <w:rFonts w:ascii="Calibri" w:hAnsi="Calibri"/>
          <w:sz w:val="22"/>
          <w:szCs w:val="22"/>
        </w:rPr>
        <w:t xml:space="preserve"> The Company’s seal may also be used by a registered person and any instrument to which the Company’s seal shall be affixed when it is used by the registered person shall be signed by that person and countersigned by a director of the Company and Subsection 3 of Section 43 of the Act is modified accordingly.</w:t>
      </w:r>
    </w:p>
    <w:p w14:paraId="479EAAEE" w14:textId="09B2D9F3" w:rsidR="004A2098" w:rsidRDefault="004A2098" w:rsidP="004A2098">
      <w:pPr>
        <w:pStyle w:val="BlockText"/>
        <w:spacing w:before="100" w:beforeAutospacing="1"/>
        <w:ind w:left="360" w:firstLine="0"/>
        <w:jc w:val="both"/>
        <w:rPr>
          <w:rFonts w:ascii="Calibri" w:hAnsi="Calibri"/>
          <w:sz w:val="22"/>
          <w:szCs w:val="22"/>
        </w:rPr>
      </w:pPr>
    </w:p>
    <w:p w14:paraId="5F7DD774" w14:textId="77777777" w:rsidR="004A2098" w:rsidRDefault="004A2098" w:rsidP="004A2098">
      <w:pPr>
        <w:pStyle w:val="BlockText"/>
        <w:spacing w:before="100" w:beforeAutospacing="1"/>
        <w:ind w:firstLine="0"/>
        <w:jc w:val="both"/>
        <w:rPr>
          <w:rFonts w:ascii="Calibri" w:hAnsi="Calibri"/>
          <w:sz w:val="22"/>
          <w:szCs w:val="22"/>
        </w:rPr>
      </w:pPr>
    </w:p>
    <w:p w14:paraId="0D79526D" w14:textId="31BF007E" w:rsidR="00E06954" w:rsidRDefault="00D8464B" w:rsidP="001F1EFC">
      <w:pPr>
        <w:pStyle w:val="BlockText"/>
        <w:numPr>
          <w:ilvl w:val="0"/>
          <w:numId w:val="7"/>
        </w:numPr>
        <w:spacing w:before="100" w:beforeAutospacing="1"/>
        <w:jc w:val="both"/>
        <w:rPr>
          <w:rFonts w:ascii="Calibri" w:hAnsi="Calibri"/>
          <w:sz w:val="22"/>
          <w:szCs w:val="22"/>
        </w:rPr>
      </w:pPr>
      <w:r w:rsidRPr="005D62FD">
        <w:rPr>
          <w:rFonts w:ascii="Calibri" w:hAnsi="Calibri"/>
          <w:sz w:val="22"/>
          <w:szCs w:val="22"/>
        </w:rPr>
        <w:lastRenderedPageBreak/>
        <w:t>In accordance with Subsection</w:t>
      </w:r>
      <w:r w:rsidR="0083451C">
        <w:rPr>
          <w:rFonts w:ascii="Calibri" w:hAnsi="Calibri"/>
          <w:sz w:val="22"/>
          <w:szCs w:val="22"/>
        </w:rPr>
        <w:t xml:space="preserve"> (</w:t>
      </w:r>
      <w:r w:rsidRPr="005D62FD">
        <w:rPr>
          <w:rFonts w:ascii="Calibri" w:hAnsi="Calibri"/>
          <w:sz w:val="22"/>
          <w:szCs w:val="22"/>
        </w:rPr>
        <w:t>2</w:t>
      </w:r>
      <w:r w:rsidR="0083451C">
        <w:rPr>
          <w:rFonts w:ascii="Calibri" w:hAnsi="Calibri"/>
          <w:sz w:val="22"/>
          <w:szCs w:val="22"/>
        </w:rPr>
        <w:t xml:space="preserve">) </w:t>
      </w:r>
      <w:r w:rsidRPr="005D62FD">
        <w:rPr>
          <w:rFonts w:ascii="Calibri" w:hAnsi="Calibri"/>
          <w:sz w:val="22"/>
          <w:szCs w:val="22"/>
        </w:rPr>
        <w:t xml:space="preserve">of Section 44 of the Act the company may have for use in any place abroad an official seal which shall resemble the common seal of the company with the addition on its face of the name of every place abroad where it is to be used. </w:t>
      </w:r>
    </w:p>
    <w:p w14:paraId="7F2E2D84" w14:textId="5768413F" w:rsidR="004A2098" w:rsidRDefault="004A2098" w:rsidP="004A2098">
      <w:pPr>
        <w:pStyle w:val="BlockText"/>
        <w:spacing w:before="100" w:beforeAutospacing="1"/>
        <w:ind w:firstLine="0"/>
        <w:jc w:val="both"/>
        <w:rPr>
          <w:rFonts w:ascii="Calibri" w:hAnsi="Calibri"/>
          <w:sz w:val="22"/>
          <w:szCs w:val="22"/>
        </w:rPr>
      </w:pPr>
      <w:r>
        <w:rPr>
          <w:rFonts w:ascii="Calibri" w:hAnsi="Calibri"/>
          <w:sz w:val="22"/>
          <w:szCs w:val="22"/>
        </w:rPr>
        <w:t xml:space="preserve"> </w:t>
      </w:r>
    </w:p>
    <w:p w14:paraId="1C79954B" w14:textId="77777777" w:rsidR="004A2098" w:rsidRPr="00D025B7" w:rsidRDefault="004A2098" w:rsidP="004A2098">
      <w:pPr>
        <w:pStyle w:val="Heading7"/>
        <w:spacing w:before="100" w:beforeAutospacing="1"/>
        <w:rPr>
          <w:rFonts w:ascii="Calibri" w:hAnsi="Calibri"/>
          <w:sz w:val="24"/>
          <w:szCs w:val="24"/>
        </w:rPr>
      </w:pPr>
      <w:r>
        <w:rPr>
          <w:rFonts w:ascii="Calibri" w:hAnsi="Calibri"/>
          <w:sz w:val="22"/>
          <w:szCs w:val="22"/>
        </w:rPr>
        <w:t xml:space="preserve"> </w:t>
      </w:r>
      <w:r>
        <w:rPr>
          <w:rFonts w:ascii="Calibri" w:hAnsi="Calibri"/>
          <w:sz w:val="24"/>
          <w:szCs w:val="24"/>
        </w:rPr>
        <w:t>DIRECTORS</w:t>
      </w:r>
    </w:p>
    <w:p w14:paraId="5A2DC5D7" w14:textId="1D16BA94" w:rsidR="004A2098" w:rsidRDefault="004A2098" w:rsidP="001F1EFC">
      <w:pPr>
        <w:pStyle w:val="BlockText"/>
        <w:numPr>
          <w:ilvl w:val="0"/>
          <w:numId w:val="7"/>
        </w:numPr>
        <w:spacing w:before="100" w:beforeAutospacing="1"/>
        <w:jc w:val="both"/>
        <w:rPr>
          <w:rFonts w:ascii="Calibri" w:hAnsi="Calibri"/>
          <w:sz w:val="22"/>
          <w:szCs w:val="22"/>
        </w:rPr>
      </w:pPr>
      <w:r w:rsidRPr="004A2098">
        <w:rPr>
          <w:rFonts w:ascii="Calibri" w:hAnsi="Calibri"/>
          <w:sz w:val="22"/>
          <w:szCs w:val="22"/>
        </w:rPr>
        <w:t>For the purpose of Subsection</w:t>
      </w:r>
      <w:r w:rsidR="003A4D1B">
        <w:rPr>
          <w:rFonts w:ascii="Calibri" w:hAnsi="Calibri"/>
          <w:sz w:val="22"/>
          <w:szCs w:val="22"/>
        </w:rPr>
        <w:t xml:space="preserve"> (</w:t>
      </w:r>
      <w:r w:rsidRPr="004A2098">
        <w:rPr>
          <w:rFonts w:ascii="Calibri" w:hAnsi="Calibri"/>
          <w:sz w:val="22"/>
          <w:szCs w:val="22"/>
        </w:rPr>
        <w:t>1</w:t>
      </w:r>
      <w:r w:rsidR="003A4D1B">
        <w:rPr>
          <w:rFonts w:ascii="Calibri" w:hAnsi="Calibri"/>
          <w:sz w:val="22"/>
          <w:szCs w:val="22"/>
        </w:rPr>
        <w:t xml:space="preserve">) </w:t>
      </w:r>
      <w:r w:rsidRPr="004A2098">
        <w:rPr>
          <w:rFonts w:ascii="Calibri" w:hAnsi="Calibri"/>
          <w:sz w:val="22"/>
          <w:szCs w:val="22"/>
        </w:rPr>
        <w:t xml:space="preserve">of Section 161 of the Act, the signature of an alternate director shall suffice in place of the signature of the director appointing him or her. </w:t>
      </w:r>
    </w:p>
    <w:p w14:paraId="4DA96AE3" w14:textId="77777777" w:rsidR="00FF1D72" w:rsidRDefault="00FF1D72" w:rsidP="00FF1D72">
      <w:pPr>
        <w:pStyle w:val="BlockText"/>
        <w:spacing w:before="100" w:beforeAutospacing="1"/>
        <w:ind w:left="360" w:firstLine="0"/>
        <w:jc w:val="both"/>
        <w:rPr>
          <w:rFonts w:ascii="Calibri" w:hAnsi="Calibri"/>
          <w:sz w:val="22"/>
          <w:szCs w:val="22"/>
        </w:rPr>
      </w:pPr>
    </w:p>
    <w:p w14:paraId="7C131D12" w14:textId="4CA83722" w:rsidR="004A2098" w:rsidRDefault="004A2098" w:rsidP="001F1EFC">
      <w:pPr>
        <w:pStyle w:val="BlockText"/>
        <w:numPr>
          <w:ilvl w:val="0"/>
          <w:numId w:val="7"/>
        </w:numPr>
        <w:spacing w:before="100" w:beforeAutospacing="1"/>
        <w:jc w:val="both"/>
        <w:rPr>
          <w:rFonts w:ascii="Calibri" w:hAnsi="Calibri"/>
          <w:sz w:val="22"/>
          <w:szCs w:val="22"/>
        </w:rPr>
      </w:pPr>
      <w:r w:rsidRPr="004A2098">
        <w:rPr>
          <w:rFonts w:ascii="Calibri" w:hAnsi="Calibri"/>
          <w:sz w:val="22"/>
          <w:szCs w:val="22"/>
        </w:rPr>
        <w:t>For the purposes of Subsection 1 (d) of Section 228 of the Act, the reasonable personal use by a director of any property of the company and made available for use by the director in connection with the business or affairs of the Company shall be permitted, subject to any restrictions imposed by the Company under contract or otherwise.</w:t>
      </w:r>
    </w:p>
    <w:p w14:paraId="6C58040B" w14:textId="77777777" w:rsidR="004A2098" w:rsidRPr="004A2098" w:rsidRDefault="004A2098" w:rsidP="004A2098">
      <w:pPr>
        <w:pStyle w:val="BlockText"/>
        <w:spacing w:before="100" w:beforeAutospacing="1"/>
        <w:ind w:left="0" w:firstLine="0"/>
        <w:jc w:val="both"/>
        <w:rPr>
          <w:rFonts w:ascii="Calibri" w:hAnsi="Calibri"/>
          <w:sz w:val="22"/>
          <w:szCs w:val="22"/>
        </w:rPr>
      </w:pPr>
    </w:p>
    <w:p w14:paraId="18A6271A" w14:textId="77777777" w:rsidR="00E06954" w:rsidRPr="00BD56BA" w:rsidRDefault="00E06954">
      <w:pPr>
        <w:pStyle w:val="Heading5"/>
        <w:ind w:left="0" w:firstLine="0"/>
        <w:rPr>
          <w:rFonts w:ascii="Calibri" w:hAnsi="Calibri"/>
          <w:sz w:val="24"/>
          <w:szCs w:val="24"/>
        </w:rPr>
      </w:pPr>
      <w:r w:rsidRPr="00BD56BA">
        <w:rPr>
          <w:rFonts w:ascii="Calibri" w:hAnsi="Calibri"/>
          <w:sz w:val="24"/>
          <w:szCs w:val="24"/>
        </w:rPr>
        <w:t>GENERAL MEETINGS</w:t>
      </w:r>
    </w:p>
    <w:p w14:paraId="3B4DC281" w14:textId="77777777" w:rsidR="00122A62" w:rsidRDefault="00122A62" w:rsidP="001F1EFC">
      <w:pPr>
        <w:pStyle w:val="BlockText"/>
        <w:numPr>
          <w:ilvl w:val="0"/>
          <w:numId w:val="7"/>
        </w:numPr>
        <w:spacing w:before="100" w:beforeAutospacing="1"/>
        <w:jc w:val="both"/>
        <w:rPr>
          <w:rFonts w:ascii="Calibri" w:hAnsi="Calibri"/>
          <w:sz w:val="22"/>
          <w:szCs w:val="22"/>
        </w:rPr>
      </w:pPr>
      <w:r>
        <w:rPr>
          <w:rFonts w:ascii="Calibri" w:hAnsi="Calibri"/>
          <w:sz w:val="22"/>
          <w:szCs w:val="22"/>
        </w:rPr>
        <w:t xml:space="preserve"> </w:t>
      </w:r>
      <w:r w:rsidRPr="005D62FD">
        <w:rPr>
          <w:rFonts w:ascii="Calibri" w:hAnsi="Calibri"/>
          <w:sz w:val="22"/>
          <w:szCs w:val="22"/>
        </w:rPr>
        <w:t>Proxies for the purposes of a meeting as defined in Section 183 of the Act shall be deposited not later than the following times:</w:t>
      </w:r>
    </w:p>
    <w:p w14:paraId="312BAD80" w14:textId="77777777" w:rsidR="00122A62" w:rsidRDefault="00122A62" w:rsidP="00122A62">
      <w:pPr>
        <w:widowControl w:val="0"/>
        <w:autoSpaceDE w:val="0"/>
        <w:autoSpaceDN w:val="0"/>
        <w:adjustRightInd w:val="0"/>
        <w:rPr>
          <w:rFonts w:ascii="Calibri" w:hAnsi="Calibri" w:cs="Arial"/>
          <w:sz w:val="22"/>
          <w:szCs w:val="22"/>
          <w:lang w:eastAsia="en-IE"/>
        </w:rPr>
      </w:pPr>
    </w:p>
    <w:p w14:paraId="73ABCAC8" w14:textId="77777777" w:rsidR="00122A62" w:rsidRPr="00443AF2" w:rsidRDefault="00122A62" w:rsidP="001F1EFC">
      <w:pPr>
        <w:pStyle w:val="ListParagraph"/>
        <w:numPr>
          <w:ilvl w:val="0"/>
          <w:numId w:val="8"/>
        </w:numPr>
        <w:ind w:left="1134"/>
        <w:rPr>
          <w:rFonts w:ascii="Calibri" w:hAnsi="Calibri"/>
          <w:sz w:val="22"/>
          <w:szCs w:val="22"/>
          <w:lang w:eastAsia="en-IE"/>
        </w:rPr>
      </w:pPr>
      <w:r w:rsidRPr="00443AF2">
        <w:rPr>
          <w:rFonts w:ascii="Calibri" w:hAnsi="Calibri"/>
          <w:sz w:val="22"/>
          <w:szCs w:val="22"/>
          <w:lang w:eastAsia="en-IE"/>
        </w:rPr>
        <w:t xml:space="preserve">before the </w:t>
      </w:r>
      <w:r>
        <w:rPr>
          <w:rFonts w:ascii="Calibri" w:hAnsi="Calibri"/>
          <w:sz w:val="22"/>
          <w:szCs w:val="22"/>
          <w:lang w:eastAsia="en-IE"/>
        </w:rPr>
        <w:t xml:space="preserve">appointed </w:t>
      </w:r>
      <w:r w:rsidRPr="00443AF2">
        <w:rPr>
          <w:rFonts w:ascii="Calibri" w:hAnsi="Calibri"/>
          <w:sz w:val="22"/>
          <w:szCs w:val="22"/>
          <w:lang w:eastAsia="en-IE"/>
        </w:rPr>
        <w:t>time for holding the meeting or adjourned meeting at which the person named in the instrument proposes to vote; or</w:t>
      </w:r>
    </w:p>
    <w:p w14:paraId="208F5F35" w14:textId="77777777" w:rsidR="00122A62" w:rsidRPr="00443AF2" w:rsidRDefault="00122A62" w:rsidP="00122A62">
      <w:pPr>
        <w:ind w:left="1134"/>
        <w:rPr>
          <w:rFonts w:ascii="Calibri" w:hAnsi="Calibri"/>
          <w:sz w:val="22"/>
          <w:szCs w:val="22"/>
          <w:lang w:eastAsia="en-IE"/>
        </w:rPr>
      </w:pPr>
    </w:p>
    <w:p w14:paraId="3744342B" w14:textId="77777777" w:rsidR="00122A62" w:rsidRDefault="00122A62" w:rsidP="001F1EFC">
      <w:pPr>
        <w:pStyle w:val="ListParagraph"/>
        <w:numPr>
          <w:ilvl w:val="0"/>
          <w:numId w:val="8"/>
        </w:numPr>
        <w:ind w:left="1134"/>
        <w:rPr>
          <w:rFonts w:ascii="Calibri" w:hAnsi="Calibri"/>
          <w:sz w:val="22"/>
          <w:szCs w:val="22"/>
          <w:lang w:eastAsia="en-IE"/>
        </w:rPr>
      </w:pPr>
      <w:r w:rsidRPr="00443AF2">
        <w:rPr>
          <w:rFonts w:ascii="Calibri" w:hAnsi="Calibri"/>
          <w:sz w:val="22"/>
          <w:szCs w:val="22"/>
          <w:lang w:eastAsia="en-IE"/>
        </w:rPr>
        <w:t>in the case of a poll before the time appointed for the taking of the poll.</w:t>
      </w:r>
      <w:r>
        <w:rPr>
          <w:rFonts w:ascii="Calibri" w:hAnsi="Calibri"/>
          <w:sz w:val="22"/>
          <w:szCs w:val="22"/>
          <w:lang w:eastAsia="en-IE"/>
        </w:rPr>
        <w:t xml:space="preserve"> </w:t>
      </w:r>
    </w:p>
    <w:p w14:paraId="2583F05A" w14:textId="77777777" w:rsidR="00122A62" w:rsidRDefault="00122A62" w:rsidP="00122A62">
      <w:pPr>
        <w:pStyle w:val="Heading5"/>
        <w:ind w:left="0" w:firstLine="0"/>
        <w:rPr>
          <w:rFonts w:ascii="Calibri" w:hAnsi="Calibri"/>
          <w:sz w:val="24"/>
          <w:szCs w:val="24"/>
        </w:rPr>
      </w:pPr>
    </w:p>
    <w:p w14:paraId="6734B187" w14:textId="77777777" w:rsidR="00122A62" w:rsidRDefault="00122A62" w:rsidP="00122A62"/>
    <w:p w14:paraId="6B8B71B1" w14:textId="77777777" w:rsidR="00122A62" w:rsidRPr="00122A62" w:rsidRDefault="00122A62" w:rsidP="00122A62"/>
    <w:p w14:paraId="24294203" w14:textId="5F95717C" w:rsidR="00122A62" w:rsidRPr="00122A62" w:rsidRDefault="00122A62" w:rsidP="00122A62">
      <w:pPr>
        <w:pStyle w:val="Heading5"/>
        <w:ind w:left="0" w:firstLine="0"/>
        <w:rPr>
          <w:rFonts w:ascii="Calibri" w:hAnsi="Calibri"/>
          <w:sz w:val="24"/>
          <w:szCs w:val="24"/>
        </w:rPr>
      </w:pPr>
      <w:r>
        <w:rPr>
          <w:rFonts w:ascii="Calibri" w:hAnsi="Calibri"/>
          <w:sz w:val="24"/>
          <w:szCs w:val="24"/>
        </w:rPr>
        <w:t>ANNUAL SUBSCRIPTIONS</w:t>
      </w:r>
    </w:p>
    <w:p w14:paraId="61540A23" w14:textId="196245B6" w:rsidR="00122A62" w:rsidRPr="0056030D" w:rsidRDefault="00122A62" w:rsidP="001F1EFC">
      <w:pPr>
        <w:pStyle w:val="BlockText"/>
        <w:numPr>
          <w:ilvl w:val="0"/>
          <w:numId w:val="7"/>
        </w:numPr>
        <w:spacing w:before="100" w:beforeAutospacing="1"/>
        <w:jc w:val="both"/>
        <w:rPr>
          <w:rFonts w:ascii="Calibri" w:hAnsi="Calibri"/>
          <w:sz w:val="22"/>
          <w:szCs w:val="22"/>
        </w:rPr>
      </w:pPr>
      <w:r>
        <w:rPr>
          <w:rFonts w:ascii="Calibri" w:hAnsi="Calibri"/>
          <w:sz w:val="22"/>
          <w:szCs w:val="22"/>
        </w:rPr>
        <w:t xml:space="preserve"> </w:t>
      </w:r>
      <w:r w:rsidRPr="00122A62">
        <w:rPr>
          <w:rFonts w:ascii="Calibri" w:hAnsi="Calibri"/>
          <w:sz w:val="22"/>
          <w:szCs w:val="22"/>
        </w:rPr>
        <w:t>The Directors shall be entitled from time to time to determine any Annual Subscription to be payable by any member of the Company. Such subscription shall be payable in advance on the 1st day of January each year. A person becoming a member of the Company after the 1st day of January in any year may be required by the Directors to pay the entire Annual Subscription in respect of that year. In the event that any member shall cease to be a member prior to the 1st day of January in any year that member shall not be entitled to any rebate of his Annual Subscription paid for that year. The terms and conditions attached to the Life Subscriptions shall be determined by the Directors in their absolute discretion from time to time.</w:t>
      </w:r>
    </w:p>
    <w:p w14:paraId="0DED3C64" w14:textId="032F8854" w:rsidR="00122A62" w:rsidRPr="00122A62" w:rsidRDefault="00122A62" w:rsidP="00122A62">
      <w:pPr>
        <w:pStyle w:val="Heading7"/>
        <w:spacing w:before="100" w:beforeAutospacing="1"/>
        <w:rPr>
          <w:rFonts w:ascii="Calibri" w:hAnsi="Calibri"/>
          <w:sz w:val="24"/>
          <w:szCs w:val="24"/>
          <w:u w:val="single"/>
        </w:rPr>
      </w:pPr>
      <w:r w:rsidRPr="00122A62">
        <w:rPr>
          <w:rFonts w:ascii="Calibri" w:hAnsi="Calibri"/>
          <w:sz w:val="24"/>
          <w:szCs w:val="24"/>
          <w:u w:val="single"/>
        </w:rPr>
        <w:t>VACATION OF OFFICE</w:t>
      </w:r>
    </w:p>
    <w:p w14:paraId="77767462" w14:textId="77777777" w:rsidR="00FF1D72" w:rsidRDefault="00FF1D72" w:rsidP="00FF1D72">
      <w:pPr>
        <w:pStyle w:val="BlockText"/>
        <w:spacing w:before="100" w:beforeAutospacing="1"/>
        <w:ind w:left="360" w:firstLine="0"/>
        <w:jc w:val="both"/>
        <w:rPr>
          <w:rFonts w:ascii="Calibri" w:hAnsi="Calibri"/>
          <w:sz w:val="22"/>
          <w:szCs w:val="22"/>
        </w:rPr>
      </w:pPr>
    </w:p>
    <w:p w14:paraId="750FA445" w14:textId="1CE887BE" w:rsidR="00FF1D72" w:rsidRPr="009F53EA" w:rsidRDefault="00FF1D72" w:rsidP="00FF1D72">
      <w:pPr>
        <w:pStyle w:val="BlockText"/>
        <w:spacing w:before="100" w:beforeAutospacing="1"/>
        <w:ind w:left="360" w:firstLine="0"/>
        <w:jc w:val="both"/>
        <w:rPr>
          <w:rFonts w:ascii="Calibri" w:hAnsi="Calibri"/>
          <w:sz w:val="22"/>
          <w:szCs w:val="22"/>
        </w:rPr>
      </w:pPr>
      <w:r>
        <w:rPr>
          <w:rFonts w:ascii="Calibri" w:hAnsi="Calibri"/>
          <w:sz w:val="22"/>
          <w:szCs w:val="22"/>
        </w:rPr>
        <w:t>10.</w:t>
      </w:r>
      <w:r w:rsidRPr="009F53EA">
        <w:rPr>
          <w:rFonts w:ascii="Calibri" w:hAnsi="Calibri"/>
          <w:sz w:val="22"/>
          <w:szCs w:val="22"/>
        </w:rPr>
        <w:t xml:space="preserve"> The Office of a Director shall be vacated</w:t>
      </w:r>
      <w:r>
        <w:rPr>
          <w:rFonts w:ascii="Calibri" w:hAnsi="Calibri"/>
          <w:sz w:val="22"/>
          <w:szCs w:val="22"/>
        </w:rPr>
        <w:t xml:space="preserve"> if the Director-</w:t>
      </w:r>
      <w:r w:rsidRPr="009F53EA">
        <w:rPr>
          <w:rFonts w:ascii="Calibri" w:hAnsi="Calibri"/>
          <w:sz w:val="22"/>
          <w:szCs w:val="22"/>
        </w:rPr>
        <w:t xml:space="preserve"> </w:t>
      </w:r>
    </w:p>
    <w:p w14:paraId="741DF36F" w14:textId="77777777" w:rsidR="00FF1D72" w:rsidRPr="009F53EA" w:rsidRDefault="00FF1D72" w:rsidP="001F1EFC">
      <w:pPr>
        <w:pStyle w:val="ListParagraph"/>
        <w:widowControl w:val="0"/>
        <w:numPr>
          <w:ilvl w:val="0"/>
          <w:numId w:val="11"/>
        </w:numPr>
        <w:autoSpaceDE w:val="0"/>
        <w:autoSpaceDN w:val="0"/>
        <w:adjustRightInd w:val="0"/>
        <w:spacing w:before="100" w:beforeAutospacing="1" w:line="241" w:lineRule="exact"/>
        <w:ind w:left="1134" w:right="27"/>
        <w:jc w:val="both"/>
        <w:rPr>
          <w:rFonts w:ascii="Calibri" w:hAnsi="Calibri" w:cs="Arial"/>
          <w:color w:val="000000"/>
          <w:sz w:val="22"/>
          <w:szCs w:val="22"/>
        </w:rPr>
      </w:pPr>
      <w:r>
        <w:rPr>
          <w:rFonts w:ascii="Calibri" w:hAnsi="Calibri" w:cs="Arial"/>
          <w:color w:val="000000"/>
          <w:sz w:val="22"/>
          <w:szCs w:val="22"/>
        </w:rPr>
        <w:t>Is a</w:t>
      </w:r>
      <w:r w:rsidRPr="009F53EA">
        <w:rPr>
          <w:rFonts w:ascii="Calibri" w:hAnsi="Calibri" w:cs="Arial"/>
          <w:color w:val="000000"/>
          <w:sz w:val="22"/>
          <w:szCs w:val="22"/>
        </w:rPr>
        <w:t>djudicated bankrupt or being a bankrupt has not obtained a certificate of discharge in the relevant jurisdiction; or</w:t>
      </w:r>
    </w:p>
    <w:p w14:paraId="3C10D9A4" w14:textId="77777777" w:rsidR="00FF1D72" w:rsidRPr="009F53EA" w:rsidRDefault="00FF1D72" w:rsidP="00FF1D72">
      <w:pPr>
        <w:pStyle w:val="ListParagraph"/>
        <w:widowControl w:val="0"/>
        <w:autoSpaceDE w:val="0"/>
        <w:autoSpaceDN w:val="0"/>
        <w:adjustRightInd w:val="0"/>
        <w:spacing w:before="100" w:beforeAutospacing="1" w:line="241" w:lineRule="exact"/>
        <w:ind w:left="1134" w:right="27"/>
        <w:jc w:val="both"/>
        <w:rPr>
          <w:rFonts w:ascii="Calibri" w:hAnsi="Calibri" w:cs="Arial"/>
          <w:color w:val="000000"/>
          <w:sz w:val="22"/>
          <w:szCs w:val="22"/>
        </w:rPr>
      </w:pPr>
    </w:p>
    <w:p w14:paraId="6D7A4D34" w14:textId="77777777" w:rsidR="00FF1D72" w:rsidRPr="009F53EA" w:rsidRDefault="00FF1D72" w:rsidP="001F1EFC">
      <w:pPr>
        <w:pStyle w:val="ListParagraph"/>
        <w:widowControl w:val="0"/>
        <w:numPr>
          <w:ilvl w:val="0"/>
          <w:numId w:val="11"/>
        </w:numPr>
        <w:autoSpaceDE w:val="0"/>
        <w:autoSpaceDN w:val="0"/>
        <w:adjustRightInd w:val="0"/>
        <w:spacing w:before="100" w:beforeAutospacing="1" w:line="241" w:lineRule="exact"/>
        <w:ind w:left="1134" w:right="27"/>
        <w:jc w:val="both"/>
        <w:rPr>
          <w:rFonts w:ascii="Calibri" w:hAnsi="Calibri" w:cs="Arial"/>
          <w:color w:val="000000"/>
          <w:sz w:val="22"/>
          <w:szCs w:val="22"/>
        </w:rPr>
      </w:pPr>
      <w:r w:rsidRPr="009F53EA">
        <w:rPr>
          <w:rFonts w:ascii="Calibri" w:hAnsi="Calibri" w:cs="Arial"/>
          <w:color w:val="000000"/>
          <w:sz w:val="22"/>
          <w:szCs w:val="22"/>
        </w:rPr>
        <w:t xml:space="preserve">becomes or is deemed to be subject to a disqualification order within the meaning of Chapter 4 of Part 14 of the Act ; or </w:t>
      </w:r>
    </w:p>
    <w:p w14:paraId="07F0C1EC" w14:textId="77777777" w:rsidR="00FF1D72" w:rsidRPr="009F53EA" w:rsidRDefault="00FF1D72" w:rsidP="00FF1D72">
      <w:pPr>
        <w:pStyle w:val="ListParagraph"/>
        <w:widowControl w:val="0"/>
        <w:autoSpaceDE w:val="0"/>
        <w:autoSpaceDN w:val="0"/>
        <w:adjustRightInd w:val="0"/>
        <w:spacing w:before="100" w:beforeAutospacing="1" w:line="241" w:lineRule="exact"/>
        <w:ind w:left="1134" w:right="27"/>
        <w:jc w:val="both"/>
        <w:rPr>
          <w:rFonts w:ascii="Calibri" w:hAnsi="Calibri" w:cs="Arial"/>
          <w:color w:val="000000"/>
          <w:sz w:val="22"/>
          <w:szCs w:val="22"/>
        </w:rPr>
      </w:pPr>
    </w:p>
    <w:p w14:paraId="3A4C4224" w14:textId="77777777" w:rsidR="00FF1D72" w:rsidRPr="009F53EA" w:rsidRDefault="00FF1D72" w:rsidP="001F1EFC">
      <w:pPr>
        <w:pStyle w:val="ListParagraph"/>
        <w:widowControl w:val="0"/>
        <w:numPr>
          <w:ilvl w:val="0"/>
          <w:numId w:val="11"/>
        </w:numPr>
        <w:autoSpaceDE w:val="0"/>
        <w:autoSpaceDN w:val="0"/>
        <w:adjustRightInd w:val="0"/>
        <w:spacing w:before="100" w:beforeAutospacing="1" w:line="241" w:lineRule="exact"/>
        <w:ind w:left="1134" w:right="27"/>
        <w:jc w:val="both"/>
        <w:rPr>
          <w:rFonts w:ascii="Calibri" w:hAnsi="Calibri" w:cs="Arial"/>
          <w:color w:val="000000"/>
          <w:sz w:val="22"/>
          <w:szCs w:val="22"/>
        </w:rPr>
      </w:pPr>
      <w:r w:rsidRPr="009F53EA">
        <w:rPr>
          <w:rFonts w:ascii="Calibri" w:hAnsi="Calibri" w:cs="Arial"/>
          <w:color w:val="000000"/>
          <w:sz w:val="22"/>
          <w:szCs w:val="22"/>
        </w:rPr>
        <w:t>resigns his or her office by notice in writing to the company; or</w:t>
      </w:r>
    </w:p>
    <w:p w14:paraId="1A923CE4" w14:textId="77777777" w:rsidR="00FF1D72" w:rsidRPr="009F53EA" w:rsidRDefault="00FF1D72" w:rsidP="00FF1D72">
      <w:pPr>
        <w:pStyle w:val="ListParagraph"/>
        <w:widowControl w:val="0"/>
        <w:autoSpaceDE w:val="0"/>
        <w:autoSpaceDN w:val="0"/>
        <w:adjustRightInd w:val="0"/>
        <w:spacing w:before="100" w:beforeAutospacing="1" w:line="241" w:lineRule="exact"/>
        <w:ind w:left="1134" w:right="27"/>
        <w:jc w:val="both"/>
        <w:rPr>
          <w:rFonts w:ascii="Calibri" w:hAnsi="Calibri" w:cs="Arial"/>
          <w:color w:val="000000"/>
          <w:sz w:val="22"/>
          <w:szCs w:val="22"/>
        </w:rPr>
      </w:pPr>
    </w:p>
    <w:p w14:paraId="7736BA30" w14:textId="77777777" w:rsidR="00FF1D72" w:rsidRPr="009F53EA" w:rsidRDefault="00FF1D72" w:rsidP="001F1EFC">
      <w:pPr>
        <w:pStyle w:val="ListParagraph"/>
        <w:widowControl w:val="0"/>
        <w:numPr>
          <w:ilvl w:val="0"/>
          <w:numId w:val="11"/>
        </w:numPr>
        <w:autoSpaceDE w:val="0"/>
        <w:autoSpaceDN w:val="0"/>
        <w:adjustRightInd w:val="0"/>
        <w:spacing w:before="100" w:beforeAutospacing="1" w:line="241" w:lineRule="exact"/>
        <w:ind w:left="1134" w:right="27"/>
        <w:jc w:val="both"/>
        <w:rPr>
          <w:rFonts w:ascii="Calibri" w:hAnsi="Calibri" w:cs="Arial"/>
          <w:color w:val="000000"/>
          <w:sz w:val="22"/>
          <w:szCs w:val="22"/>
        </w:rPr>
      </w:pPr>
      <w:r>
        <w:rPr>
          <w:rFonts w:ascii="Calibri" w:hAnsi="Calibri" w:cs="Arial"/>
          <w:color w:val="000000"/>
          <w:sz w:val="22"/>
          <w:szCs w:val="22"/>
        </w:rPr>
        <w:t>can no longer be reasonably regarded as possessing an adequate decision making capacity; or</w:t>
      </w:r>
    </w:p>
    <w:p w14:paraId="0991A898" w14:textId="77777777" w:rsidR="00FF1D72" w:rsidRPr="009F53EA" w:rsidRDefault="00FF1D72" w:rsidP="00FF1D72">
      <w:pPr>
        <w:pStyle w:val="ListParagraph"/>
        <w:widowControl w:val="0"/>
        <w:autoSpaceDE w:val="0"/>
        <w:autoSpaceDN w:val="0"/>
        <w:adjustRightInd w:val="0"/>
        <w:spacing w:before="100" w:beforeAutospacing="1" w:line="241" w:lineRule="exact"/>
        <w:ind w:left="1134" w:right="27"/>
        <w:jc w:val="both"/>
        <w:rPr>
          <w:rFonts w:ascii="Calibri" w:hAnsi="Calibri" w:cs="Arial"/>
          <w:color w:val="000000"/>
          <w:sz w:val="22"/>
          <w:szCs w:val="22"/>
        </w:rPr>
      </w:pPr>
    </w:p>
    <w:p w14:paraId="33FD8AF0" w14:textId="77777777" w:rsidR="00FF1D72" w:rsidRPr="009F53EA" w:rsidRDefault="00FF1D72" w:rsidP="001F1EFC">
      <w:pPr>
        <w:pStyle w:val="ListParagraph"/>
        <w:widowControl w:val="0"/>
        <w:numPr>
          <w:ilvl w:val="0"/>
          <w:numId w:val="11"/>
        </w:numPr>
        <w:autoSpaceDE w:val="0"/>
        <w:autoSpaceDN w:val="0"/>
        <w:adjustRightInd w:val="0"/>
        <w:spacing w:before="100" w:beforeAutospacing="1" w:line="241" w:lineRule="exact"/>
        <w:ind w:left="1134" w:right="27"/>
        <w:jc w:val="both"/>
        <w:rPr>
          <w:rFonts w:ascii="Calibri" w:hAnsi="Calibri" w:cs="Arial"/>
          <w:color w:val="000000"/>
          <w:sz w:val="22"/>
          <w:szCs w:val="22"/>
        </w:rPr>
      </w:pPr>
      <w:r>
        <w:rPr>
          <w:rFonts w:ascii="Calibri" w:hAnsi="Calibri" w:cs="Arial"/>
          <w:color w:val="000000"/>
          <w:sz w:val="22"/>
          <w:szCs w:val="22"/>
        </w:rPr>
        <w:t>Is restricted in accordance with Section 819 of the Act</w:t>
      </w:r>
      <w:r w:rsidRPr="009F53EA">
        <w:rPr>
          <w:rFonts w:ascii="Calibri" w:hAnsi="Calibri" w:cs="Arial"/>
          <w:color w:val="000000"/>
          <w:sz w:val="22"/>
          <w:szCs w:val="22"/>
        </w:rPr>
        <w:t xml:space="preserve"> </w:t>
      </w:r>
      <w:r>
        <w:rPr>
          <w:rFonts w:ascii="Calibri" w:hAnsi="Calibri" w:cs="Arial"/>
          <w:color w:val="000000"/>
          <w:sz w:val="22"/>
          <w:szCs w:val="22"/>
        </w:rPr>
        <w:t xml:space="preserve">and a </w:t>
      </w:r>
      <w:r w:rsidRPr="009F53EA">
        <w:rPr>
          <w:rFonts w:ascii="Calibri" w:hAnsi="Calibri" w:cs="Arial"/>
          <w:color w:val="000000"/>
          <w:sz w:val="22"/>
          <w:szCs w:val="22"/>
        </w:rPr>
        <w:t xml:space="preserve">Declaration of restriction is made in relation to the director and the directors, at any time during the currency of the declaration, resolve that his or her office be vacated; or </w:t>
      </w:r>
    </w:p>
    <w:p w14:paraId="20C7EA1D" w14:textId="77777777" w:rsidR="00FF1D72" w:rsidRPr="009F53EA" w:rsidRDefault="00FF1D72" w:rsidP="00FF1D72">
      <w:pPr>
        <w:pStyle w:val="ListParagraph"/>
        <w:widowControl w:val="0"/>
        <w:autoSpaceDE w:val="0"/>
        <w:autoSpaceDN w:val="0"/>
        <w:adjustRightInd w:val="0"/>
        <w:spacing w:before="100" w:beforeAutospacing="1" w:line="241" w:lineRule="exact"/>
        <w:ind w:left="1134" w:right="27"/>
        <w:jc w:val="both"/>
        <w:rPr>
          <w:rFonts w:ascii="Calibri" w:hAnsi="Calibri" w:cs="Arial"/>
          <w:color w:val="000000"/>
          <w:sz w:val="22"/>
          <w:szCs w:val="22"/>
        </w:rPr>
      </w:pPr>
    </w:p>
    <w:p w14:paraId="306D149B" w14:textId="77777777" w:rsidR="00FF1D72" w:rsidRPr="009F53EA" w:rsidRDefault="00FF1D72" w:rsidP="001F1EFC">
      <w:pPr>
        <w:pStyle w:val="ListParagraph"/>
        <w:widowControl w:val="0"/>
        <w:numPr>
          <w:ilvl w:val="0"/>
          <w:numId w:val="11"/>
        </w:numPr>
        <w:autoSpaceDE w:val="0"/>
        <w:autoSpaceDN w:val="0"/>
        <w:adjustRightInd w:val="0"/>
        <w:spacing w:before="100" w:beforeAutospacing="1" w:line="241" w:lineRule="exact"/>
        <w:ind w:left="1134" w:right="27"/>
        <w:jc w:val="both"/>
        <w:rPr>
          <w:rFonts w:ascii="Calibri" w:hAnsi="Calibri" w:cs="Arial"/>
          <w:color w:val="000000"/>
          <w:sz w:val="22"/>
          <w:szCs w:val="22"/>
        </w:rPr>
      </w:pPr>
      <w:r w:rsidRPr="009F53EA">
        <w:rPr>
          <w:rFonts w:ascii="Calibri" w:hAnsi="Calibri" w:cs="Arial"/>
          <w:color w:val="000000"/>
          <w:sz w:val="22"/>
          <w:szCs w:val="22"/>
        </w:rPr>
        <w:t xml:space="preserve">is sentenced to a term of imprisonment (including a term that is suspended) following conviction of an indictable offence (other than an offence under the Road Traffic Act, 1961, or any Act amending the same) unless the Directors otherwise determine. ; or </w:t>
      </w:r>
    </w:p>
    <w:p w14:paraId="63BC4F61" w14:textId="77777777" w:rsidR="00FF1D72" w:rsidRPr="009F53EA" w:rsidRDefault="00FF1D72" w:rsidP="00FF1D72">
      <w:pPr>
        <w:pStyle w:val="ListParagraph"/>
        <w:widowControl w:val="0"/>
        <w:autoSpaceDE w:val="0"/>
        <w:autoSpaceDN w:val="0"/>
        <w:adjustRightInd w:val="0"/>
        <w:spacing w:before="100" w:beforeAutospacing="1" w:line="241" w:lineRule="exact"/>
        <w:ind w:left="1134" w:right="27"/>
        <w:jc w:val="both"/>
        <w:rPr>
          <w:rFonts w:ascii="Calibri" w:hAnsi="Calibri" w:cs="Arial"/>
          <w:sz w:val="22"/>
          <w:szCs w:val="22"/>
        </w:rPr>
      </w:pPr>
    </w:p>
    <w:p w14:paraId="4A3E2A9B" w14:textId="77777777" w:rsidR="00FF1D72" w:rsidRPr="00310FC0" w:rsidRDefault="00FF1D72" w:rsidP="001F1EFC">
      <w:pPr>
        <w:pStyle w:val="ListParagraph"/>
        <w:widowControl w:val="0"/>
        <w:numPr>
          <w:ilvl w:val="0"/>
          <w:numId w:val="11"/>
        </w:numPr>
        <w:autoSpaceDE w:val="0"/>
        <w:autoSpaceDN w:val="0"/>
        <w:adjustRightInd w:val="0"/>
        <w:spacing w:before="100" w:beforeAutospacing="1" w:line="241" w:lineRule="exact"/>
        <w:ind w:left="1134" w:right="27"/>
        <w:jc w:val="both"/>
        <w:rPr>
          <w:rFonts w:ascii="Calibri" w:hAnsi="Calibri" w:cs="Arial"/>
          <w:sz w:val="22"/>
          <w:szCs w:val="22"/>
        </w:rPr>
      </w:pPr>
      <w:r>
        <w:rPr>
          <w:rFonts w:ascii="Calibri" w:hAnsi="Calibri" w:cs="Arial"/>
          <w:color w:val="000000"/>
          <w:sz w:val="22"/>
          <w:szCs w:val="22"/>
        </w:rPr>
        <w:t>i</w:t>
      </w:r>
      <w:r w:rsidRPr="009F53EA">
        <w:rPr>
          <w:rFonts w:ascii="Calibri" w:hAnsi="Calibri" w:cs="Arial"/>
          <w:color w:val="000000"/>
          <w:sz w:val="22"/>
          <w:szCs w:val="22"/>
        </w:rPr>
        <w:t xml:space="preserve">s for more than 6 months absent, without the permission of the directors, from meetings of the directors as during that period. </w:t>
      </w:r>
    </w:p>
    <w:p w14:paraId="58C89AD0" w14:textId="77777777" w:rsidR="00FF1D72" w:rsidRDefault="00FF1D72" w:rsidP="00FF1D72">
      <w:pPr>
        <w:pStyle w:val="BlockText"/>
        <w:spacing w:before="100" w:beforeAutospacing="1"/>
        <w:ind w:left="360" w:firstLine="0"/>
        <w:jc w:val="both"/>
        <w:rPr>
          <w:rFonts w:ascii="Calibri" w:hAnsi="Calibri"/>
          <w:sz w:val="22"/>
          <w:szCs w:val="22"/>
        </w:rPr>
      </w:pPr>
    </w:p>
    <w:p w14:paraId="72E60BCB" w14:textId="77777777" w:rsidR="008D4398" w:rsidRPr="00443AF2" w:rsidRDefault="008D4398" w:rsidP="008D4398">
      <w:pPr>
        <w:pStyle w:val="Heading7"/>
        <w:spacing w:before="100" w:beforeAutospacing="1"/>
        <w:ind w:left="0" w:firstLine="0"/>
        <w:rPr>
          <w:rFonts w:ascii="Calibri" w:hAnsi="Calibri"/>
          <w:sz w:val="24"/>
          <w:szCs w:val="24"/>
          <w:u w:val="single"/>
        </w:rPr>
      </w:pPr>
      <w:r w:rsidRPr="00443AF2">
        <w:rPr>
          <w:rFonts w:ascii="Calibri" w:hAnsi="Calibri"/>
          <w:sz w:val="24"/>
          <w:szCs w:val="24"/>
          <w:u w:val="single"/>
        </w:rPr>
        <w:t>NOTICES</w:t>
      </w:r>
    </w:p>
    <w:p w14:paraId="4E093AA2" w14:textId="4BB21BAA" w:rsidR="008D4398" w:rsidRPr="008D4398" w:rsidRDefault="00FF1D72" w:rsidP="00FF1D72">
      <w:pPr>
        <w:pStyle w:val="BlockText"/>
        <w:spacing w:before="100" w:beforeAutospacing="1"/>
        <w:ind w:left="360" w:firstLine="0"/>
        <w:jc w:val="both"/>
        <w:rPr>
          <w:rFonts w:ascii="Calibri" w:hAnsi="Calibri"/>
          <w:sz w:val="22"/>
          <w:szCs w:val="22"/>
        </w:rPr>
      </w:pPr>
      <w:r>
        <w:rPr>
          <w:rFonts w:ascii="Calibri" w:hAnsi="Calibri"/>
          <w:sz w:val="22"/>
          <w:szCs w:val="22"/>
        </w:rPr>
        <w:t>11.</w:t>
      </w:r>
      <w:r w:rsidRPr="008D4398">
        <w:rPr>
          <w:rFonts w:ascii="Calibri" w:hAnsi="Calibri"/>
          <w:sz w:val="22"/>
          <w:szCs w:val="22"/>
        </w:rPr>
        <w:t xml:space="preserve"> In</w:t>
      </w:r>
      <w:r w:rsidR="008D4398" w:rsidRPr="008D4398">
        <w:rPr>
          <w:rFonts w:ascii="Calibri" w:hAnsi="Calibri"/>
          <w:sz w:val="22"/>
          <w:szCs w:val="22"/>
        </w:rPr>
        <w:t xml:space="preserve"> any case in which a provision of the Act, or of the company’s constitution, requires or authorises a notice to be served on or given to a member of the company by the company or an officer it may be delivered in one of the following ways:</w:t>
      </w:r>
    </w:p>
    <w:p w14:paraId="531B3E01" w14:textId="77777777" w:rsidR="008D4398" w:rsidRPr="005D62FD" w:rsidRDefault="008D4398" w:rsidP="008D4398">
      <w:pPr>
        <w:pStyle w:val="BlockText"/>
        <w:spacing w:before="100" w:beforeAutospacing="1"/>
        <w:ind w:left="0" w:firstLine="0"/>
        <w:rPr>
          <w:rFonts w:ascii="Calibri" w:hAnsi="Calibri"/>
          <w:sz w:val="22"/>
          <w:szCs w:val="22"/>
        </w:rPr>
      </w:pPr>
    </w:p>
    <w:p w14:paraId="57268E71" w14:textId="77777777" w:rsidR="008D4398" w:rsidRPr="00443AF2" w:rsidRDefault="008D4398" w:rsidP="001F1EFC">
      <w:pPr>
        <w:pStyle w:val="ListParagraph"/>
        <w:numPr>
          <w:ilvl w:val="0"/>
          <w:numId w:val="9"/>
        </w:numPr>
        <w:ind w:left="1134"/>
        <w:jc w:val="both"/>
        <w:rPr>
          <w:rFonts w:ascii="Calibri" w:hAnsi="Calibri"/>
          <w:sz w:val="22"/>
          <w:szCs w:val="22"/>
          <w:lang w:eastAsia="en-IE"/>
        </w:rPr>
      </w:pPr>
      <w:r w:rsidRPr="00443AF2">
        <w:rPr>
          <w:rFonts w:ascii="Calibri" w:hAnsi="Calibri"/>
          <w:sz w:val="22"/>
          <w:szCs w:val="22"/>
          <w:lang w:eastAsia="en-IE"/>
        </w:rPr>
        <w:t>by delivering it to the member;</w:t>
      </w:r>
    </w:p>
    <w:p w14:paraId="7D337C55" w14:textId="77777777" w:rsidR="008D4398" w:rsidRPr="00443AF2" w:rsidRDefault="008D4398" w:rsidP="008D4398">
      <w:pPr>
        <w:ind w:left="1134"/>
        <w:jc w:val="both"/>
        <w:rPr>
          <w:rFonts w:ascii="Calibri" w:hAnsi="Calibri"/>
          <w:sz w:val="22"/>
          <w:szCs w:val="22"/>
          <w:lang w:eastAsia="en-IE"/>
        </w:rPr>
      </w:pPr>
    </w:p>
    <w:p w14:paraId="3B35CFAD" w14:textId="77777777" w:rsidR="008D4398" w:rsidRPr="00443AF2" w:rsidRDefault="008D4398" w:rsidP="001F1EFC">
      <w:pPr>
        <w:pStyle w:val="ListParagraph"/>
        <w:numPr>
          <w:ilvl w:val="0"/>
          <w:numId w:val="9"/>
        </w:numPr>
        <w:ind w:left="1134"/>
        <w:jc w:val="both"/>
        <w:rPr>
          <w:rFonts w:ascii="Calibri" w:hAnsi="Calibri"/>
          <w:sz w:val="22"/>
          <w:szCs w:val="22"/>
          <w:lang w:eastAsia="en-IE"/>
        </w:rPr>
      </w:pPr>
      <w:r w:rsidRPr="00443AF2">
        <w:rPr>
          <w:rFonts w:ascii="Calibri" w:hAnsi="Calibri"/>
          <w:sz w:val="22"/>
          <w:szCs w:val="22"/>
          <w:lang w:eastAsia="en-IE"/>
        </w:rPr>
        <w:t>by leaving it at the registered address of the member;</w:t>
      </w:r>
    </w:p>
    <w:p w14:paraId="1A6CF0FF" w14:textId="77777777" w:rsidR="008D4398" w:rsidRPr="00443AF2" w:rsidRDefault="008D4398" w:rsidP="008D4398">
      <w:pPr>
        <w:ind w:left="1134"/>
        <w:jc w:val="both"/>
        <w:rPr>
          <w:rFonts w:ascii="Calibri" w:hAnsi="Calibri"/>
          <w:sz w:val="22"/>
          <w:szCs w:val="22"/>
          <w:lang w:eastAsia="en-IE"/>
        </w:rPr>
      </w:pPr>
    </w:p>
    <w:p w14:paraId="6066359C" w14:textId="77777777" w:rsidR="008D4398" w:rsidRPr="00443AF2" w:rsidRDefault="008D4398" w:rsidP="001F1EFC">
      <w:pPr>
        <w:pStyle w:val="ListParagraph"/>
        <w:numPr>
          <w:ilvl w:val="0"/>
          <w:numId w:val="9"/>
        </w:numPr>
        <w:ind w:left="1134"/>
        <w:jc w:val="both"/>
        <w:rPr>
          <w:rFonts w:ascii="Calibri" w:hAnsi="Calibri"/>
          <w:sz w:val="22"/>
          <w:szCs w:val="22"/>
          <w:lang w:eastAsia="en-IE"/>
        </w:rPr>
      </w:pPr>
      <w:r w:rsidRPr="00443AF2">
        <w:rPr>
          <w:rFonts w:ascii="Calibri" w:hAnsi="Calibri"/>
          <w:sz w:val="22"/>
          <w:szCs w:val="22"/>
          <w:lang w:eastAsia="en-IE"/>
        </w:rPr>
        <w:t>by sending it by post in a prepaid letter to the registered address of the member;</w:t>
      </w:r>
    </w:p>
    <w:p w14:paraId="4C238CBE" w14:textId="77777777" w:rsidR="008D4398" w:rsidRPr="00443AF2" w:rsidRDefault="008D4398" w:rsidP="008D4398">
      <w:pPr>
        <w:ind w:left="1134"/>
        <w:jc w:val="both"/>
        <w:rPr>
          <w:rFonts w:ascii="Calibri" w:hAnsi="Calibri"/>
          <w:sz w:val="22"/>
          <w:szCs w:val="22"/>
          <w:lang w:eastAsia="en-IE"/>
        </w:rPr>
      </w:pPr>
    </w:p>
    <w:p w14:paraId="0ADB4485" w14:textId="77777777" w:rsidR="008D4398" w:rsidRPr="00443AF2" w:rsidRDefault="008D4398" w:rsidP="001F1EFC">
      <w:pPr>
        <w:pStyle w:val="ListParagraph"/>
        <w:numPr>
          <w:ilvl w:val="0"/>
          <w:numId w:val="9"/>
        </w:numPr>
        <w:ind w:left="1134"/>
        <w:jc w:val="both"/>
        <w:rPr>
          <w:rFonts w:ascii="Calibri" w:hAnsi="Calibri"/>
          <w:sz w:val="22"/>
          <w:szCs w:val="22"/>
          <w:lang w:eastAsia="en-IE"/>
        </w:rPr>
      </w:pPr>
      <w:r w:rsidRPr="00443AF2">
        <w:rPr>
          <w:rFonts w:ascii="Calibri" w:hAnsi="Calibri"/>
          <w:sz w:val="22"/>
          <w:szCs w:val="22"/>
          <w:lang w:eastAsia="en-IE"/>
        </w:rPr>
        <w:t>by electronic means provided the conditions as specified in subsection (4) of Section 218 of the Act are satisfied.</w:t>
      </w:r>
    </w:p>
    <w:p w14:paraId="1D8E150D" w14:textId="1E2D3340" w:rsidR="008D4398" w:rsidRPr="008D4398" w:rsidRDefault="008D4398" w:rsidP="008D4398">
      <w:pPr>
        <w:pStyle w:val="Heading7"/>
        <w:spacing w:before="100" w:beforeAutospacing="1"/>
        <w:rPr>
          <w:rFonts w:ascii="Calibri" w:hAnsi="Calibri"/>
          <w:sz w:val="24"/>
          <w:szCs w:val="24"/>
          <w:u w:val="single"/>
        </w:rPr>
      </w:pPr>
      <w:r w:rsidRPr="008D4398">
        <w:rPr>
          <w:rFonts w:ascii="Calibri" w:hAnsi="Calibri"/>
          <w:sz w:val="22"/>
          <w:szCs w:val="22"/>
        </w:rPr>
        <w:t xml:space="preserve"> </w:t>
      </w:r>
      <w:r w:rsidRPr="008D4398">
        <w:rPr>
          <w:rFonts w:ascii="Calibri" w:hAnsi="Calibri"/>
          <w:sz w:val="24"/>
          <w:szCs w:val="24"/>
          <w:u w:val="single"/>
        </w:rPr>
        <w:t>INDEMNITY</w:t>
      </w:r>
    </w:p>
    <w:p w14:paraId="4282854E" w14:textId="3F29C268" w:rsidR="008D4398" w:rsidRDefault="001F1EFC" w:rsidP="00FF1D72">
      <w:pPr>
        <w:pStyle w:val="BlockText"/>
        <w:spacing w:before="100" w:beforeAutospacing="1"/>
        <w:ind w:left="360" w:firstLine="0"/>
        <w:jc w:val="both"/>
        <w:rPr>
          <w:rFonts w:ascii="Calibri" w:hAnsi="Calibri"/>
          <w:sz w:val="22"/>
          <w:szCs w:val="22"/>
        </w:rPr>
      </w:pPr>
      <w:r>
        <w:rPr>
          <w:rFonts w:ascii="Calibri" w:hAnsi="Calibri"/>
          <w:sz w:val="22"/>
          <w:szCs w:val="22"/>
        </w:rPr>
        <w:t xml:space="preserve">12. </w:t>
      </w:r>
      <w:r w:rsidR="008D4398">
        <w:rPr>
          <w:rFonts w:ascii="Calibri" w:hAnsi="Calibri"/>
          <w:sz w:val="22"/>
          <w:szCs w:val="22"/>
        </w:rPr>
        <w:t>Every officer of the Company :</w:t>
      </w:r>
    </w:p>
    <w:p w14:paraId="2440E01F" w14:textId="77777777" w:rsidR="008D4398" w:rsidRPr="00D025B7" w:rsidRDefault="008D4398" w:rsidP="008D4398">
      <w:pPr>
        <w:pStyle w:val="BlockText"/>
        <w:spacing w:before="100" w:beforeAutospacing="1"/>
        <w:ind w:firstLine="0"/>
        <w:jc w:val="both"/>
        <w:rPr>
          <w:rFonts w:ascii="Calibri" w:hAnsi="Calibri"/>
          <w:sz w:val="22"/>
          <w:szCs w:val="22"/>
        </w:rPr>
      </w:pPr>
    </w:p>
    <w:p w14:paraId="67E2D67B" w14:textId="57C5411F" w:rsidR="008D4398" w:rsidRPr="003C54F4" w:rsidRDefault="008D4398" w:rsidP="001F1EFC">
      <w:pPr>
        <w:pStyle w:val="BlockText"/>
        <w:numPr>
          <w:ilvl w:val="0"/>
          <w:numId w:val="12"/>
        </w:numPr>
        <w:spacing w:before="100" w:beforeAutospacing="1" w:line="240" w:lineRule="auto"/>
        <w:contextualSpacing/>
        <w:jc w:val="both"/>
        <w:rPr>
          <w:rFonts w:ascii="Calibri" w:hAnsi="Calibri"/>
          <w:sz w:val="22"/>
          <w:szCs w:val="22"/>
        </w:rPr>
      </w:pPr>
      <w:r>
        <w:rPr>
          <w:rFonts w:ascii="Calibri" w:hAnsi="Calibri"/>
          <w:sz w:val="22"/>
          <w:szCs w:val="22"/>
        </w:rPr>
        <w:t>shall be entitled to be indemnified out of the assets of the Company against all losses or liabilities which he or she may sustain or incur in defending any proceedings, whether civil or criminal, in which judgment is given in his or her favour in which he or she is acquitted or in connection with any proceedings or application referred to in or under Sections 233 or 234 of the Act in which relief is granted to him or her by the court.</w:t>
      </w:r>
    </w:p>
    <w:p w14:paraId="044B28FE" w14:textId="77777777" w:rsidR="008D4398" w:rsidRDefault="008D4398" w:rsidP="008D4398">
      <w:pPr>
        <w:pStyle w:val="BlockText"/>
        <w:spacing w:before="100" w:beforeAutospacing="1" w:line="240" w:lineRule="auto"/>
        <w:ind w:left="1440" w:firstLine="0"/>
        <w:contextualSpacing/>
        <w:jc w:val="both"/>
        <w:rPr>
          <w:rFonts w:ascii="Calibri" w:hAnsi="Calibri"/>
          <w:sz w:val="22"/>
          <w:szCs w:val="22"/>
        </w:rPr>
      </w:pPr>
    </w:p>
    <w:p w14:paraId="2843D0BC" w14:textId="66F7532C" w:rsidR="00122A62" w:rsidRDefault="008D4398" w:rsidP="001F1EFC">
      <w:pPr>
        <w:pStyle w:val="BlockText"/>
        <w:numPr>
          <w:ilvl w:val="0"/>
          <w:numId w:val="12"/>
        </w:numPr>
        <w:spacing w:before="100" w:beforeAutospacing="1" w:line="240" w:lineRule="auto"/>
        <w:contextualSpacing/>
        <w:jc w:val="both"/>
        <w:rPr>
          <w:rFonts w:ascii="Calibri" w:hAnsi="Calibri"/>
          <w:sz w:val="22"/>
          <w:szCs w:val="22"/>
        </w:rPr>
      </w:pPr>
      <w:r>
        <w:rPr>
          <w:rFonts w:ascii="Calibri" w:hAnsi="Calibri"/>
          <w:sz w:val="22"/>
          <w:szCs w:val="22"/>
        </w:rPr>
        <w:t xml:space="preserve">shall be entitled to be indemnified out of the assets of the Company against all losses or liabilities which he or she may sustain or incur in or about the execution of the </w:t>
      </w:r>
      <w:r>
        <w:rPr>
          <w:rFonts w:ascii="Calibri" w:hAnsi="Calibri"/>
          <w:sz w:val="22"/>
          <w:szCs w:val="22"/>
        </w:rPr>
        <w:lastRenderedPageBreak/>
        <w:t>duties of his or her office or otherwise in relation thereto and no officer shall be liable for any loss, damage or misfortune which may happen to or be incurred by the Company in the execution of the duties of his or her office in relation thereto. This regulation shall have effect only in so far as its provisions are not void under Section 235 of the Act.</w:t>
      </w:r>
    </w:p>
    <w:p w14:paraId="354AFC5B" w14:textId="77777777" w:rsidR="001F1EFC" w:rsidRDefault="001F1EFC" w:rsidP="001F1EFC">
      <w:pPr>
        <w:pStyle w:val="ListParagraph"/>
        <w:rPr>
          <w:rFonts w:ascii="Calibri" w:hAnsi="Calibri"/>
          <w:sz w:val="22"/>
          <w:szCs w:val="22"/>
        </w:rPr>
      </w:pPr>
    </w:p>
    <w:p w14:paraId="393EB24D"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18BFF45F"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170E94AA"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256A016C"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6EC54088"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2049995E"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28D7DA5"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919FC41"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04EF373D"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6826C8AB"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32ED3A17"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51DA4265"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3D3205D1"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315F6B2"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3CA5E75A"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3A9359F"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D7AEB01"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7F9661D2"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733BB09"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269B2AF4"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29CB8E96"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0129CFF6"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3C1BBE13"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0F57B11A"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3231FB5A"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2847B6B"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6F7F9BE6"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0D8CB334"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69C393E6"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0F0DDFBC"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224CE878"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7B7F0DC5"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54403806"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3EB228F4"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53D9EC42"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6A499516"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23E96986"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4C820F2C"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348CEE7D"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1DA613A5"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074C5971"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170FF5E2"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0AFA7318" w14:textId="77777777" w:rsidR="001F1EFC" w:rsidRPr="005D62FD" w:rsidRDefault="001F1EFC" w:rsidP="001F1EFC">
      <w:pPr>
        <w:pStyle w:val="BodyText"/>
        <w:spacing w:before="100" w:beforeAutospacing="1"/>
        <w:rPr>
          <w:rFonts w:ascii="Calibri" w:hAnsi="Calibri"/>
          <w:sz w:val="22"/>
          <w:szCs w:val="22"/>
        </w:rPr>
      </w:pPr>
      <w:r w:rsidRPr="005D62FD">
        <w:rPr>
          <w:rFonts w:ascii="Calibri" w:hAnsi="Calibri"/>
          <w:sz w:val="22"/>
          <w:szCs w:val="22"/>
        </w:rPr>
        <w:lastRenderedPageBreak/>
        <w:t>I/We, the several person(s) whose name(s), address(es) and description(s) is/are subscribed, wish to be formed into a Company in pursuance of this Constitution.</w:t>
      </w:r>
    </w:p>
    <w:p w14:paraId="451E070E" w14:textId="77777777" w:rsidR="001F1EFC" w:rsidRDefault="001F1EFC" w:rsidP="001F1EFC">
      <w:pPr>
        <w:widowControl w:val="0"/>
        <w:pBdr>
          <w:bottom w:val="single" w:sz="4" w:space="1" w:color="auto"/>
        </w:pBdr>
        <w:tabs>
          <w:tab w:val="left" w:pos="567"/>
        </w:tabs>
        <w:autoSpaceDE w:val="0"/>
        <w:autoSpaceDN w:val="0"/>
        <w:adjustRightInd w:val="0"/>
        <w:spacing w:before="164"/>
        <w:jc w:val="both"/>
        <w:rPr>
          <w:rFonts w:ascii="Calibri" w:hAnsi="Calibri" w:cs="Arial"/>
          <w:color w:val="000000"/>
          <w:sz w:val="22"/>
          <w:szCs w:val="22"/>
        </w:rPr>
      </w:pPr>
    </w:p>
    <w:tbl>
      <w:tblPr>
        <w:tblStyle w:val="TableGrid"/>
        <w:tblpPr w:leftFromText="180" w:rightFromText="180" w:vertAnchor="page" w:horzAnchor="page" w:tblpX="1690" w:tblpY="246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2745"/>
      </w:tblGrid>
      <w:tr w:rsidR="001F1EFC" w:rsidRPr="00B0618F" w14:paraId="42ADEABB" w14:textId="77777777" w:rsidTr="00BA490D">
        <w:tc>
          <w:tcPr>
            <w:tcW w:w="5778" w:type="dxa"/>
          </w:tcPr>
          <w:p w14:paraId="2C018BCA" w14:textId="77777777" w:rsidR="001F1EFC" w:rsidRPr="00492E31" w:rsidRDefault="001F1EFC" w:rsidP="00BA490D">
            <w:pPr>
              <w:rPr>
                <w:rFonts w:ascii="Calibri" w:hAnsi="Calibri"/>
                <w:b/>
                <w:sz w:val="22"/>
                <w:szCs w:val="22"/>
              </w:rPr>
            </w:pPr>
            <w:r w:rsidRPr="00492E31">
              <w:rPr>
                <w:rFonts w:ascii="Calibri" w:hAnsi="Calibri"/>
                <w:b/>
                <w:sz w:val="22"/>
                <w:szCs w:val="22"/>
              </w:rPr>
              <w:t>Names, Addresses and</w:t>
            </w:r>
            <w:r w:rsidRPr="00492E31">
              <w:rPr>
                <w:rFonts w:ascii="Calibri" w:hAnsi="Calibri"/>
                <w:b/>
                <w:sz w:val="22"/>
                <w:szCs w:val="22"/>
              </w:rPr>
              <w:br/>
              <w:t>Descriptions of Subscribers</w:t>
            </w:r>
          </w:p>
        </w:tc>
        <w:tc>
          <w:tcPr>
            <w:tcW w:w="2745" w:type="dxa"/>
          </w:tcPr>
          <w:p w14:paraId="525C86D8" w14:textId="77777777" w:rsidR="001F1EFC" w:rsidRPr="00492E31" w:rsidRDefault="001F1EFC" w:rsidP="00BA490D">
            <w:pPr>
              <w:rPr>
                <w:rFonts w:ascii="Calibri" w:hAnsi="Calibri"/>
                <w:b/>
                <w:sz w:val="22"/>
                <w:szCs w:val="22"/>
              </w:rPr>
            </w:pPr>
          </w:p>
        </w:tc>
      </w:tr>
    </w:tbl>
    <w:p w14:paraId="2512CEBE" w14:textId="77777777" w:rsidR="001F1EFC" w:rsidRDefault="001F1EFC" w:rsidP="001F1EFC">
      <w:pPr>
        <w:pStyle w:val="BodyText"/>
        <w:pBdr>
          <w:top w:val="single" w:sz="4" w:space="1" w:color="auto"/>
        </w:pBdr>
        <w:tabs>
          <w:tab w:val="left" w:pos="6660"/>
        </w:tabs>
        <w:rPr>
          <w:rFonts w:ascii="Calibri" w:hAnsi="Calibri"/>
        </w:rPr>
      </w:pPr>
    </w:p>
    <w:p w14:paraId="2B8232CC" w14:textId="77777777" w:rsidR="001F1EFC" w:rsidRDefault="001F1EFC" w:rsidP="001F1EFC">
      <w:pPr>
        <w:pStyle w:val="BlockText"/>
        <w:spacing w:before="100" w:beforeAutospacing="1" w:line="240" w:lineRule="auto"/>
        <w:contextualSpacing/>
        <w:jc w:val="both"/>
        <w:rPr>
          <w:rFonts w:ascii="Calibri" w:hAnsi="Calibri"/>
          <w:sz w:val="22"/>
          <w:szCs w:val="22"/>
        </w:rPr>
      </w:pPr>
    </w:p>
    <w:p w14:paraId="62A6D54B" w14:textId="77777777" w:rsidR="008231DB" w:rsidRPr="00B0618F" w:rsidRDefault="008231DB" w:rsidP="008231DB">
      <w:pPr>
        <w:pStyle w:val="BodyText"/>
        <w:tabs>
          <w:tab w:val="left" w:pos="6660"/>
        </w:tabs>
        <w:rPr>
          <w:rFonts w:ascii="Calibri" w:hAnsi="Calibri"/>
          <w:sz w:val="22"/>
          <w:szCs w:val="22"/>
        </w:rPr>
      </w:pPr>
    </w:p>
    <w:p w14:paraId="35519861" w14:textId="364C5716" w:rsidR="008231DB" w:rsidRPr="00492E31" w:rsidRDefault="009D2A70" w:rsidP="00E46C91">
      <w:pPr>
        <w:tabs>
          <w:tab w:val="left" w:pos="6521"/>
        </w:tabs>
        <w:rPr>
          <w:rFonts w:ascii="Calibri" w:hAnsi="Calibri"/>
          <w:sz w:val="22"/>
          <w:szCs w:val="22"/>
        </w:rPr>
      </w:pPr>
      <w:r>
        <w:rPr>
          <w:rFonts w:ascii="Calibri" w:hAnsi="Calibri"/>
          <w:sz w:val="22"/>
          <w:szCs w:val="22"/>
        </w:rPr>
        <w:t>Subscriber Name</w:t>
      </w:r>
      <w:r w:rsidR="00E46C91">
        <w:rPr>
          <w:rFonts w:ascii="Calibri" w:hAnsi="Calibri"/>
          <w:sz w:val="22"/>
          <w:szCs w:val="22"/>
        </w:rPr>
        <w:t>,</w:t>
      </w:r>
      <w:r w:rsidR="00E46C91">
        <w:rPr>
          <w:rFonts w:ascii="Calibri" w:hAnsi="Calibri"/>
          <w:sz w:val="22"/>
          <w:szCs w:val="22"/>
        </w:rPr>
        <w:tab/>
      </w:r>
      <w:r w:rsidR="00E46C91">
        <w:rPr>
          <w:rFonts w:ascii="Calibri" w:hAnsi="Calibri"/>
          <w:sz w:val="22"/>
          <w:szCs w:val="22"/>
        </w:rPr>
        <w:tab/>
      </w:r>
      <w:r w:rsidR="00E46C91">
        <w:rPr>
          <w:rFonts w:ascii="Calibri" w:hAnsi="Calibri"/>
          <w:sz w:val="22"/>
          <w:szCs w:val="22"/>
        </w:rPr>
        <w:tab/>
      </w:r>
    </w:p>
    <w:p w14:paraId="164F9DED" w14:textId="47B6C99B" w:rsidR="008231DB" w:rsidRPr="00492E31" w:rsidRDefault="008231DB" w:rsidP="00492E31">
      <w:pPr>
        <w:rPr>
          <w:rFonts w:ascii="Calibri" w:hAnsi="Calibri"/>
          <w:sz w:val="22"/>
          <w:szCs w:val="22"/>
        </w:rPr>
      </w:pPr>
      <w:r w:rsidRPr="00492E31">
        <w:rPr>
          <w:rFonts w:ascii="Calibri" w:hAnsi="Calibri"/>
          <w:sz w:val="22"/>
          <w:szCs w:val="22"/>
        </w:rPr>
        <w:t xml:space="preserve">Address </w:t>
      </w:r>
    </w:p>
    <w:p w14:paraId="35B724F7" w14:textId="77777777" w:rsidR="008231DB" w:rsidRDefault="008231DB" w:rsidP="00492E31">
      <w:pPr>
        <w:rPr>
          <w:rFonts w:ascii="Calibri" w:hAnsi="Calibri"/>
          <w:sz w:val="22"/>
          <w:szCs w:val="22"/>
        </w:rPr>
      </w:pPr>
    </w:p>
    <w:p w14:paraId="4A6127AF" w14:textId="77777777" w:rsidR="00087226" w:rsidRDefault="00087226" w:rsidP="00492E31">
      <w:pPr>
        <w:rPr>
          <w:rFonts w:ascii="Calibri" w:hAnsi="Calibri"/>
          <w:sz w:val="22"/>
          <w:szCs w:val="22"/>
        </w:rPr>
      </w:pPr>
    </w:p>
    <w:p w14:paraId="0C3C3F64" w14:textId="77777777" w:rsidR="00087226" w:rsidRPr="00492E31" w:rsidRDefault="00087226" w:rsidP="00492E31">
      <w:pPr>
        <w:rPr>
          <w:rFonts w:ascii="Calibri" w:hAnsi="Calibri"/>
          <w:sz w:val="22"/>
          <w:szCs w:val="22"/>
        </w:rPr>
      </w:pPr>
    </w:p>
    <w:p w14:paraId="4E11F311" w14:textId="437231E4" w:rsidR="008231DB" w:rsidRPr="00492E31" w:rsidRDefault="009D2A70" w:rsidP="00492E31">
      <w:pPr>
        <w:rPr>
          <w:rFonts w:ascii="Calibri" w:hAnsi="Calibri"/>
          <w:sz w:val="22"/>
          <w:szCs w:val="22"/>
        </w:rPr>
      </w:pPr>
      <w:r>
        <w:rPr>
          <w:rFonts w:ascii="Calibri" w:hAnsi="Calibri"/>
          <w:sz w:val="22"/>
          <w:szCs w:val="22"/>
        </w:rPr>
        <w:t>Description</w:t>
      </w:r>
    </w:p>
    <w:p w14:paraId="21A6BD20" w14:textId="77777777" w:rsidR="008231DB" w:rsidRPr="00492E31" w:rsidRDefault="008231DB" w:rsidP="00492E31">
      <w:pPr>
        <w:rPr>
          <w:rFonts w:ascii="Calibri" w:hAnsi="Calibri"/>
          <w:sz w:val="22"/>
          <w:szCs w:val="22"/>
        </w:rPr>
      </w:pPr>
    </w:p>
    <w:p w14:paraId="14B24853" w14:textId="3C93DE79" w:rsidR="008231DB" w:rsidRPr="00492E31" w:rsidRDefault="009D2A70" w:rsidP="00492E31">
      <w:pPr>
        <w:rPr>
          <w:rFonts w:ascii="Calibri" w:hAnsi="Calibri"/>
          <w:sz w:val="22"/>
          <w:szCs w:val="22"/>
        </w:rPr>
      </w:pPr>
      <w:r>
        <w:rPr>
          <w:rFonts w:ascii="Calibri" w:hAnsi="Calibri"/>
          <w:sz w:val="22"/>
          <w:szCs w:val="22"/>
        </w:rPr>
        <w:t>Subscriber Name</w:t>
      </w:r>
      <w:r w:rsidR="008231DB" w:rsidRPr="00492E31">
        <w:rPr>
          <w:rFonts w:ascii="Calibri" w:hAnsi="Calibri"/>
          <w:sz w:val="22"/>
          <w:szCs w:val="22"/>
        </w:rPr>
        <w:t>,</w:t>
      </w:r>
      <w:r w:rsidR="008231DB"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492E31" w:rsidRPr="00492E31">
        <w:rPr>
          <w:rFonts w:ascii="Calibri" w:hAnsi="Calibri"/>
          <w:sz w:val="22"/>
          <w:szCs w:val="22"/>
        </w:rPr>
        <w:tab/>
      </w:r>
      <w:r w:rsidR="00E46C91">
        <w:rPr>
          <w:rFonts w:ascii="Calibri" w:hAnsi="Calibri"/>
          <w:sz w:val="22"/>
          <w:szCs w:val="22"/>
        </w:rPr>
        <w:tab/>
      </w:r>
    </w:p>
    <w:p w14:paraId="168D4783" w14:textId="45219BE4" w:rsidR="008231DB" w:rsidRPr="00492E31" w:rsidRDefault="008231DB" w:rsidP="00492E31">
      <w:pPr>
        <w:rPr>
          <w:rFonts w:ascii="Calibri" w:hAnsi="Calibri"/>
          <w:sz w:val="22"/>
          <w:szCs w:val="22"/>
        </w:rPr>
      </w:pPr>
      <w:r w:rsidRPr="00492E31">
        <w:rPr>
          <w:rFonts w:ascii="Calibri" w:hAnsi="Calibri"/>
          <w:sz w:val="22"/>
          <w:szCs w:val="22"/>
        </w:rPr>
        <w:t xml:space="preserve">Address </w:t>
      </w:r>
    </w:p>
    <w:p w14:paraId="50913AC6" w14:textId="77777777" w:rsidR="009D2A70" w:rsidRDefault="009D2A70" w:rsidP="009D2A70">
      <w:pPr>
        <w:rPr>
          <w:rFonts w:ascii="Calibri" w:hAnsi="Calibri"/>
          <w:sz w:val="22"/>
          <w:szCs w:val="22"/>
        </w:rPr>
      </w:pPr>
    </w:p>
    <w:p w14:paraId="356659BD" w14:textId="77777777" w:rsidR="00087226" w:rsidRDefault="00087226" w:rsidP="009D2A70">
      <w:pPr>
        <w:rPr>
          <w:rFonts w:ascii="Calibri" w:hAnsi="Calibri"/>
          <w:sz w:val="22"/>
          <w:szCs w:val="22"/>
        </w:rPr>
      </w:pPr>
    </w:p>
    <w:p w14:paraId="328D6E52" w14:textId="77777777" w:rsidR="00087226" w:rsidRDefault="00087226" w:rsidP="009D2A70">
      <w:pPr>
        <w:rPr>
          <w:rFonts w:ascii="Calibri" w:hAnsi="Calibri"/>
          <w:sz w:val="22"/>
          <w:szCs w:val="22"/>
        </w:rPr>
      </w:pPr>
    </w:p>
    <w:p w14:paraId="76CDFE47" w14:textId="77777777" w:rsidR="00087226" w:rsidRDefault="00087226" w:rsidP="009D2A70">
      <w:pPr>
        <w:rPr>
          <w:rFonts w:ascii="Calibri" w:hAnsi="Calibri"/>
          <w:sz w:val="22"/>
          <w:szCs w:val="22"/>
        </w:rPr>
      </w:pPr>
    </w:p>
    <w:p w14:paraId="2A2E62CE" w14:textId="4977064B" w:rsidR="009D2A70" w:rsidRPr="00492E31" w:rsidRDefault="009D2A70" w:rsidP="009D2A70">
      <w:pPr>
        <w:rPr>
          <w:rFonts w:ascii="Calibri" w:hAnsi="Calibri"/>
          <w:sz w:val="22"/>
          <w:szCs w:val="22"/>
        </w:rPr>
      </w:pPr>
      <w:r>
        <w:rPr>
          <w:rFonts w:ascii="Calibri" w:hAnsi="Calibri"/>
          <w:sz w:val="22"/>
          <w:szCs w:val="22"/>
        </w:rPr>
        <w:t>Description</w:t>
      </w:r>
    </w:p>
    <w:p w14:paraId="3C2AD534" w14:textId="77777777" w:rsidR="008231DB" w:rsidRPr="00492E31" w:rsidRDefault="008231DB" w:rsidP="00492E31">
      <w:pPr>
        <w:rPr>
          <w:rFonts w:ascii="Calibri" w:hAnsi="Calibri"/>
          <w:sz w:val="22"/>
          <w:szCs w:val="22"/>
        </w:rPr>
      </w:pPr>
    </w:p>
    <w:p w14:paraId="46FFE9D8" w14:textId="647FE8E6" w:rsidR="008231DB" w:rsidRDefault="008231DB" w:rsidP="00E508BB">
      <w:pPr>
        <w:pStyle w:val="BodyText2"/>
        <w:pBdr>
          <w:top w:val="single" w:sz="4" w:space="1" w:color="auto"/>
        </w:pBdr>
        <w:tabs>
          <w:tab w:val="left" w:pos="6660"/>
        </w:tabs>
        <w:spacing w:before="100" w:beforeAutospacing="1"/>
        <w:ind w:left="0" w:firstLine="0"/>
        <w:rPr>
          <w:rFonts w:ascii="Calibri" w:hAnsi="Calibri"/>
          <w:sz w:val="22"/>
          <w:szCs w:val="22"/>
        </w:rPr>
      </w:pPr>
      <w:r w:rsidRPr="00492E31">
        <w:rPr>
          <w:rFonts w:ascii="Calibri" w:hAnsi="Calibri"/>
          <w:sz w:val="22"/>
          <w:szCs w:val="22"/>
        </w:rPr>
        <w:br/>
      </w:r>
      <w:r w:rsidR="00087226">
        <w:rPr>
          <w:rFonts w:ascii="Calibri" w:hAnsi="Calibri"/>
          <w:sz w:val="22"/>
          <w:szCs w:val="22"/>
        </w:rPr>
        <w:t>Signature in writing of the above subscribers, attested by witness as provided for below;</w:t>
      </w:r>
    </w:p>
    <w:p w14:paraId="62BACDCC" w14:textId="77777777" w:rsidR="008231DB" w:rsidRPr="00B0618F" w:rsidRDefault="008231DB" w:rsidP="008231DB">
      <w:pPr>
        <w:widowControl w:val="0"/>
        <w:tabs>
          <w:tab w:val="left" w:pos="3570"/>
        </w:tabs>
        <w:autoSpaceDE w:val="0"/>
        <w:autoSpaceDN w:val="0"/>
        <w:adjustRightInd w:val="0"/>
        <w:spacing w:before="100" w:beforeAutospacing="1" w:line="241" w:lineRule="exact"/>
        <w:ind w:left="720" w:hanging="720"/>
        <w:jc w:val="both"/>
        <w:rPr>
          <w:rFonts w:ascii="Calibri" w:hAnsi="Calibri" w:cs="Arial"/>
          <w:b/>
          <w:bCs/>
          <w:color w:val="000000"/>
          <w:position w:val="-2"/>
          <w:sz w:val="22"/>
          <w:szCs w:val="22"/>
        </w:rPr>
      </w:pPr>
      <w:r w:rsidRPr="00B0618F">
        <w:rPr>
          <w:rFonts w:ascii="Calibri" w:hAnsi="Calibri" w:cs="Arial"/>
          <w:b/>
          <w:bCs/>
          <w:color w:val="000000"/>
          <w:position w:val="-2"/>
          <w:sz w:val="22"/>
          <w:szCs w:val="22"/>
        </w:rPr>
        <w:t xml:space="preserve">Dated: </w:t>
      </w:r>
    </w:p>
    <w:p w14:paraId="3375EC25" w14:textId="77777777" w:rsidR="008231DB" w:rsidRPr="00B0618F" w:rsidRDefault="008231DB" w:rsidP="008231DB">
      <w:pPr>
        <w:widowControl w:val="0"/>
        <w:autoSpaceDE w:val="0"/>
        <w:autoSpaceDN w:val="0"/>
        <w:adjustRightInd w:val="0"/>
        <w:spacing w:before="100" w:beforeAutospacing="1" w:line="241" w:lineRule="exact"/>
        <w:ind w:left="480" w:hanging="480"/>
        <w:jc w:val="both"/>
        <w:rPr>
          <w:rFonts w:ascii="Calibri" w:hAnsi="Calibri" w:cs="Arial"/>
          <w:b/>
          <w:bCs/>
          <w:color w:val="000000"/>
          <w:sz w:val="22"/>
          <w:szCs w:val="22"/>
        </w:rPr>
      </w:pPr>
      <w:r w:rsidRPr="00B0618F">
        <w:rPr>
          <w:rFonts w:ascii="Calibri" w:hAnsi="Calibri" w:cs="Arial"/>
          <w:b/>
          <w:bCs/>
          <w:color w:val="000000"/>
          <w:sz w:val="22"/>
          <w:szCs w:val="22"/>
        </w:rPr>
        <w:t xml:space="preserve">Witness to the above Signatures: </w:t>
      </w:r>
    </w:p>
    <w:p w14:paraId="4DF10389" w14:textId="77777777" w:rsidR="008231DB" w:rsidRPr="00B0618F" w:rsidRDefault="008231DB" w:rsidP="008231DB">
      <w:pPr>
        <w:widowControl w:val="0"/>
        <w:tabs>
          <w:tab w:val="left" w:pos="4073"/>
        </w:tabs>
        <w:autoSpaceDE w:val="0"/>
        <w:autoSpaceDN w:val="0"/>
        <w:adjustRightInd w:val="0"/>
        <w:spacing w:before="100" w:beforeAutospacing="1" w:line="241" w:lineRule="exact"/>
        <w:ind w:left="480" w:hanging="480"/>
        <w:jc w:val="both"/>
        <w:rPr>
          <w:rFonts w:ascii="Calibri" w:hAnsi="Calibri" w:cs="Arial"/>
          <w:b/>
          <w:bCs/>
          <w:color w:val="000000"/>
          <w:sz w:val="22"/>
          <w:szCs w:val="22"/>
        </w:rPr>
      </w:pPr>
      <w:r w:rsidRPr="00B0618F">
        <w:rPr>
          <w:rFonts w:ascii="Calibri" w:hAnsi="Calibri" w:cs="Arial"/>
          <w:b/>
          <w:bCs/>
          <w:color w:val="000000"/>
          <w:sz w:val="22"/>
          <w:szCs w:val="22"/>
        </w:rPr>
        <w:t>Name:</w:t>
      </w:r>
      <w:r w:rsidRPr="00B0618F">
        <w:rPr>
          <w:rFonts w:ascii="Calibri" w:hAnsi="Calibri" w:cs="Arial"/>
          <w:b/>
          <w:bCs/>
          <w:color w:val="000000"/>
          <w:sz w:val="22"/>
          <w:szCs w:val="22"/>
        </w:rPr>
        <w:tab/>
      </w:r>
    </w:p>
    <w:p w14:paraId="32216C2C" w14:textId="77777777" w:rsidR="008231DB" w:rsidRPr="00B0618F" w:rsidRDefault="008231DB" w:rsidP="008231DB">
      <w:pPr>
        <w:widowControl w:val="0"/>
        <w:tabs>
          <w:tab w:val="left" w:pos="4073"/>
        </w:tabs>
        <w:autoSpaceDE w:val="0"/>
        <w:autoSpaceDN w:val="0"/>
        <w:adjustRightInd w:val="0"/>
        <w:spacing w:before="100" w:beforeAutospacing="1" w:line="241" w:lineRule="exact"/>
        <w:ind w:left="480" w:hanging="480"/>
        <w:jc w:val="both"/>
        <w:rPr>
          <w:rFonts w:ascii="Calibri" w:hAnsi="Calibri" w:cs="Arial"/>
          <w:b/>
          <w:bCs/>
          <w:color w:val="000000"/>
          <w:sz w:val="22"/>
          <w:szCs w:val="22"/>
        </w:rPr>
      </w:pPr>
      <w:r w:rsidRPr="00B0618F">
        <w:rPr>
          <w:rFonts w:ascii="Calibri" w:hAnsi="Calibri" w:cs="Arial"/>
          <w:b/>
          <w:bCs/>
          <w:color w:val="000000"/>
          <w:sz w:val="22"/>
          <w:szCs w:val="22"/>
        </w:rPr>
        <w:t>Address:</w:t>
      </w:r>
    </w:p>
    <w:p w14:paraId="79E5F5D1" w14:textId="77777777" w:rsidR="00766C7A" w:rsidRPr="005D62FD" w:rsidRDefault="00766C7A" w:rsidP="00766C7A">
      <w:pPr>
        <w:widowControl w:val="0"/>
        <w:tabs>
          <w:tab w:val="left" w:pos="567"/>
        </w:tabs>
        <w:autoSpaceDE w:val="0"/>
        <w:autoSpaceDN w:val="0"/>
        <w:adjustRightInd w:val="0"/>
        <w:spacing w:before="164"/>
        <w:jc w:val="both"/>
        <w:rPr>
          <w:rFonts w:ascii="Calibri" w:hAnsi="Calibri" w:cs="Arial"/>
          <w:color w:val="000000"/>
          <w:sz w:val="22"/>
          <w:szCs w:val="22"/>
        </w:rPr>
      </w:pPr>
    </w:p>
    <w:p w14:paraId="6BB13303" w14:textId="77777777" w:rsidR="004B6A82" w:rsidRPr="005D62FD" w:rsidRDefault="004B6A82" w:rsidP="00766C7A">
      <w:pPr>
        <w:widowControl w:val="0"/>
        <w:tabs>
          <w:tab w:val="left" w:pos="567"/>
        </w:tabs>
        <w:autoSpaceDE w:val="0"/>
        <w:autoSpaceDN w:val="0"/>
        <w:adjustRightInd w:val="0"/>
        <w:spacing w:before="164"/>
        <w:jc w:val="both"/>
        <w:rPr>
          <w:rFonts w:ascii="Calibri" w:hAnsi="Calibri" w:cs="Arial"/>
          <w:color w:val="000000"/>
          <w:sz w:val="22"/>
          <w:szCs w:val="22"/>
        </w:rPr>
      </w:pPr>
    </w:p>
    <w:sectPr w:rsidR="004B6A82" w:rsidRPr="005D62FD">
      <w:pgSz w:w="11907" w:h="16839" w:code="9"/>
      <w:pgMar w:top="1400" w:right="1440" w:bottom="2000" w:left="144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ED304" w14:textId="77777777" w:rsidR="003355BD" w:rsidRDefault="003355BD" w:rsidP="00F25170">
      <w:r>
        <w:separator/>
      </w:r>
    </w:p>
  </w:endnote>
  <w:endnote w:type="continuationSeparator" w:id="0">
    <w:p w14:paraId="7C7BB4D0" w14:textId="77777777" w:rsidR="003355BD" w:rsidRDefault="003355BD" w:rsidP="00F2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72E4" w14:textId="776DAF43" w:rsidR="00FF1D72" w:rsidRPr="00A36B89" w:rsidRDefault="00FF1D72" w:rsidP="00A36B89">
    <w:pPr>
      <w:pStyle w:val="Footer"/>
      <w:jc w:val="right"/>
      <w:rPr>
        <w:rFonts w:ascii="Calibri" w:hAnsi="Calibri"/>
        <w:sz w:val="22"/>
        <w:szCs w:val="22"/>
      </w:rPr>
    </w:pPr>
    <w:r w:rsidRPr="00A36B89">
      <w:rPr>
        <w:rStyle w:val="PageNumber"/>
        <w:rFonts w:ascii="Calibri" w:hAnsi="Calibri"/>
        <w:sz w:val="22"/>
        <w:szCs w:val="22"/>
      </w:rPr>
      <w:fldChar w:fldCharType="begin"/>
    </w:r>
    <w:r w:rsidRPr="00A36B89">
      <w:rPr>
        <w:rStyle w:val="PageNumber"/>
        <w:rFonts w:ascii="Calibri" w:hAnsi="Calibri"/>
        <w:sz w:val="22"/>
        <w:szCs w:val="22"/>
      </w:rPr>
      <w:instrText xml:space="preserve"> PAGE </w:instrText>
    </w:r>
    <w:r w:rsidRPr="00A36B89">
      <w:rPr>
        <w:rStyle w:val="PageNumber"/>
        <w:rFonts w:ascii="Calibri" w:hAnsi="Calibri"/>
        <w:sz w:val="22"/>
        <w:szCs w:val="22"/>
      </w:rPr>
      <w:fldChar w:fldCharType="separate"/>
    </w:r>
    <w:r w:rsidR="00936B36">
      <w:rPr>
        <w:rStyle w:val="PageNumber"/>
        <w:rFonts w:ascii="Calibri" w:hAnsi="Calibri"/>
        <w:noProof/>
        <w:sz w:val="22"/>
        <w:szCs w:val="22"/>
      </w:rPr>
      <w:t>5</w:t>
    </w:r>
    <w:r w:rsidRPr="00A36B89">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E5CEB" w14:textId="77777777" w:rsidR="003355BD" w:rsidRDefault="003355BD" w:rsidP="00F25170">
      <w:r>
        <w:separator/>
      </w:r>
    </w:p>
  </w:footnote>
  <w:footnote w:type="continuationSeparator" w:id="0">
    <w:p w14:paraId="63EE6C19" w14:textId="77777777" w:rsidR="003355BD" w:rsidRDefault="003355BD" w:rsidP="00F25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69C"/>
    <w:multiLevelType w:val="hybridMultilevel"/>
    <w:tmpl w:val="945E8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1C5"/>
    <w:multiLevelType w:val="hybridMultilevel"/>
    <w:tmpl w:val="68DE6D24"/>
    <w:lvl w:ilvl="0" w:tplc="09B6E4EE">
      <w:start w:val="1"/>
      <w:numFmt w:val="lowerLetter"/>
      <w:lvlText w:val="(%1)"/>
      <w:lvlJc w:val="left"/>
      <w:pPr>
        <w:tabs>
          <w:tab w:val="num" w:pos="925"/>
        </w:tabs>
        <w:ind w:left="925" w:hanging="405"/>
      </w:pPr>
      <w:rPr>
        <w:rFonts w:ascii="Calibri" w:hAnsi="Calibri" w:cs="Times New Roman" w:hint="default"/>
        <w:sz w:val="22"/>
        <w:szCs w:val="22"/>
      </w:rPr>
    </w:lvl>
    <w:lvl w:ilvl="1" w:tplc="04090019">
      <w:start w:val="1"/>
      <w:numFmt w:val="lowerLetter"/>
      <w:lvlText w:val="%2."/>
      <w:lvlJc w:val="left"/>
      <w:pPr>
        <w:tabs>
          <w:tab w:val="num" w:pos="1600"/>
        </w:tabs>
        <w:ind w:left="1600" w:hanging="360"/>
      </w:pPr>
      <w:rPr>
        <w:rFonts w:ascii="Times New Roman" w:hAnsi="Times New Roman" w:cs="Times New Roman"/>
      </w:rPr>
    </w:lvl>
    <w:lvl w:ilvl="2" w:tplc="0409001B">
      <w:start w:val="1"/>
      <w:numFmt w:val="lowerRoman"/>
      <w:lvlText w:val="%3."/>
      <w:lvlJc w:val="right"/>
      <w:pPr>
        <w:tabs>
          <w:tab w:val="num" w:pos="2320"/>
        </w:tabs>
        <w:ind w:left="2320" w:hanging="180"/>
      </w:pPr>
      <w:rPr>
        <w:rFonts w:ascii="Times New Roman" w:hAnsi="Times New Roman" w:cs="Times New Roman"/>
      </w:rPr>
    </w:lvl>
    <w:lvl w:ilvl="3" w:tplc="0409000F">
      <w:start w:val="1"/>
      <w:numFmt w:val="decimal"/>
      <w:lvlText w:val="%4."/>
      <w:lvlJc w:val="left"/>
      <w:pPr>
        <w:tabs>
          <w:tab w:val="num" w:pos="3040"/>
        </w:tabs>
        <w:ind w:left="3040" w:hanging="360"/>
      </w:pPr>
      <w:rPr>
        <w:rFonts w:ascii="Times New Roman" w:hAnsi="Times New Roman" w:cs="Times New Roman"/>
      </w:rPr>
    </w:lvl>
    <w:lvl w:ilvl="4" w:tplc="04090019">
      <w:start w:val="1"/>
      <w:numFmt w:val="lowerLetter"/>
      <w:lvlText w:val="%5."/>
      <w:lvlJc w:val="left"/>
      <w:pPr>
        <w:tabs>
          <w:tab w:val="num" w:pos="3760"/>
        </w:tabs>
        <w:ind w:left="3760" w:hanging="360"/>
      </w:pPr>
      <w:rPr>
        <w:rFonts w:ascii="Times New Roman" w:hAnsi="Times New Roman" w:cs="Times New Roman"/>
      </w:rPr>
    </w:lvl>
    <w:lvl w:ilvl="5" w:tplc="0409001B">
      <w:start w:val="1"/>
      <w:numFmt w:val="lowerRoman"/>
      <w:lvlText w:val="%6."/>
      <w:lvlJc w:val="right"/>
      <w:pPr>
        <w:tabs>
          <w:tab w:val="num" w:pos="4480"/>
        </w:tabs>
        <w:ind w:left="4480" w:hanging="180"/>
      </w:pPr>
      <w:rPr>
        <w:rFonts w:ascii="Times New Roman" w:hAnsi="Times New Roman" w:cs="Times New Roman"/>
      </w:rPr>
    </w:lvl>
    <w:lvl w:ilvl="6" w:tplc="0409000F">
      <w:start w:val="1"/>
      <w:numFmt w:val="decimal"/>
      <w:lvlText w:val="%7."/>
      <w:lvlJc w:val="left"/>
      <w:pPr>
        <w:tabs>
          <w:tab w:val="num" w:pos="5200"/>
        </w:tabs>
        <w:ind w:left="5200" w:hanging="360"/>
      </w:pPr>
      <w:rPr>
        <w:rFonts w:ascii="Times New Roman" w:hAnsi="Times New Roman" w:cs="Times New Roman"/>
      </w:rPr>
    </w:lvl>
    <w:lvl w:ilvl="7" w:tplc="04090019">
      <w:start w:val="1"/>
      <w:numFmt w:val="lowerLetter"/>
      <w:lvlText w:val="%8."/>
      <w:lvlJc w:val="left"/>
      <w:pPr>
        <w:tabs>
          <w:tab w:val="num" w:pos="5920"/>
        </w:tabs>
        <w:ind w:left="5920" w:hanging="360"/>
      </w:pPr>
      <w:rPr>
        <w:rFonts w:ascii="Times New Roman" w:hAnsi="Times New Roman" w:cs="Times New Roman"/>
      </w:rPr>
    </w:lvl>
    <w:lvl w:ilvl="8" w:tplc="0409001B">
      <w:start w:val="1"/>
      <w:numFmt w:val="lowerRoman"/>
      <w:lvlText w:val="%9."/>
      <w:lvlJc w:val="right"/>
      <w:pPr>
        <w:tabs>
          <w:tab w:val="num" w:pos="6640"/>
        </w:tabs>
        <w:ind w:left="6640" w:hanging="180"/>
      </w:pPr>
      <w:rPr>
        <w:rFonts w:ascii="Times New Roman" w:hAnsi="Times New Roman" w:cs="Times New Roman"/>
      </w:rPr>
    </w:lvl>
  </w:abstractNum>
  <w:abstractNum w:abstractNumId="2" w15:restartNumberingAfterBreak="0">
    <w:nsid w:val="0D231A53"/>
    <w:multiLevelType w:val="hybridMultilevel"/>
    <w:tmpl w:val="049634CA"/>
    <w:lvl w:ilvl="0" w:tplc="6FC8E240">
      <w:start w:val="1"/>
      <w:numFmt w:val="lowerLetter"/>
      <w:lvlText w:val="(%1)"/>
      <w:lvlJc w:val="left"/>
      <w:pPr>
        <w:ind w:left="720" w:hanging="360"/>
      </w:pPr>
      <w:rPr>
        <w:rFonts w:ascii="Calibri" w:hAnsi="Calibri" w:cs="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726D"/>
    <w:multiLevelType w:val="hybridMultilevel"/>
    <w:tmpl w:val="F7F41228"/>
    <w:lvl w:ilvl="0" w:tplc="635E8F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8B715F"/>
    <w:multiLevelType w:val="hybridMultilevel"/>
    <w:tmpl w:val="C3A63980"/>
    <w:lvl w:ilvl="0" w:tplc="6EC281EA">
      <w:start w:val="7"/>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F1498"/>
    <w:multiLevelType w:val="hybridMultilevel"/>
    <w:tmpl w:val="B62A10E8"/>
    <w:lvl w:ilvl="0" w:tplc="9A0C472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58306443"/>
    <w:multiLevelType w:val="hybridMultilevel"/>
    <w:tmpl w:val="EEB419C6"/>
    <w:lvl w:ilvl="0" w:tplc="2C2C23E0">
      <w:start w:val="1"/>
      <w:numFmt w:val="lowerLetter"/>
      <w:lvlText w:val="(%1)"/>
      <w:lvlJc w:val="left"/>
      <w:pPr>
        <w:ind w:left="720" w:hanging="360"/>
      </w:pPr>
      <w:rPr>
        <w:rFonts w:ascii="Calibri" w:hAnsi="Calibri"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3594E"/>
    <w:multiLevelType w:val="hybridMultilevel"/>
    <w:tmpl w:val="8B14F112"/>
    <w:lvl w:ilvl="0" w:tplc="2C2C23E0">
      <w:start w:val="1"/>
      <w:numFmt w:val="lowerLetter"/>
      <w:lvlText w:val="(%1)"/>
      <w:lvlJc w:val="left"/>
      <w:pPr>
        <w:ind w:left="720" w:hanging="360"/>
      </w:pPr>
      <w:rPr>
        <w:rFonts w:ascii="Calibri" w:hAnsi="Calibri"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D1EE8"/>
    <w:multiLevelType w:val="hybridMultilevel"/>
    <w:tmpl w:val="C988FD42"/>
    <w:lvl w:ilvl="0" w:tplc="2C2C23E0">
      <w:start w:val="1"/>
      <w:numFmt w:val="lowerLetter"/>
      <w:lvlText w:val="(%1)"/>
      <w:lvlJc w:val="left"/>
      <w:pPr>
        <w:ind w:left="720" w:hanging="360"/>
      </w:pPr>
      <w:rPr>
        <w:rFonts w:ascii="Calibri" w:hAnsi="Calibri"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713EA"/>
    <w:multiLevelType w:val="hybridMultilevel"/>
    <w:tmpl w:val="7E6C7B0C"/>
    <w:lvl w:ilvl="0" w:tplc="1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379E9"/>
    <w:multiLevelType w:val="hybridMultilevel"/>
    <w:tmpl w:val="AAAAB870"/>
    <w:lvl w:ilvl="0" w:tplc="12860D82">
      <w:start w:val="4"/>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85387"/>
    <w:multiLevelType w:val="hybridMultilevel"/>
    <w:tmpl w:val="43DE0DD6"/>
    <w:lvl w:ilvl="0" w:tplc="2C2C23E0">
      <w:start w:val="1"/>
      <w:numFmt w:val="lowerLetter"/>
      <w:lvlText w:val="(%1)"/>
      <w:lvlJc w:val="left"/>
      <w:pPr>
        <w:ind w:left="720" w:hanging="360"/>
      </w:pPr>
      <w:rPr>
        <w:rFonts w:ascii="Calibri" w:hAnsi="Calibri"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0"/>
  </w:num>
  <w:num w:numId="5">
    <w:abstractNumId w:val="6"/>
  </w:num>
  <w:num w:numId="6">
    <w:abstractNumId w:val="4"/>
  </w:num>
  <w:num w:numId="7">
    <w:abstractNumId w:val="0"/>
  </w:num>
  <w:num w:numId="8">
    <w:abstractNumId w:val="11"/>
  </w:num>
  <w:num w:numId="9">
    <w:abstractNumId w:val="8"/>
  </w:num>
  <w:num w:numId="10">
    <w:abstractNumId w:val="3"/>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25"/>
    <w:rsid w:val="00045A6B"/>
    <w:rsid w:val="00075B31"/>
    <w:rsid w:val="00087226"/>
    <w:rsid w:val="000D4C11"/>
    <w:rsid w:val="0011343B"/>
    <w:rsid w:val="00122A62"/>
    <w:rsid w:val="001F1EFC"/>
    <w:rsid w:val="0020251D"/>
    <w:rsid w:val="0026758A"/>
    <w:rsid w:val="00316990"/>
    <w:rsid w:val="003355BD"/>
    <w:rsid w:val="00362FCD"/>
    <w:rsid w:val="00365965"/>
    <w:rsid w:val="003A4D1B"/>
    <w:rsid w:val="003C11AB"/>
    <w:rsid w:val="003D1940"/>
    <w:rsid w:val="003E0E45"/>
    <w:rsid w:val="00424698"/>
    <w:rsid w:val="00443AF2"/>
    <w:rsid w:val="00492E31"/>
    <w:rsid w:val="004A2098"/>
    <w:rsid w:val="004A3190"/>
    <w:rsid w:val="004B1871"/>
    <w:rsid w:val="004B6A82"/>
    <w:rsid w:val="00531414"/>
    <w:rsid w:val="0056030D"/>
    <w:rsid w:val="005D62FD"/>
    <w:rsid w:val="006137DE"/>
    <w:rsid w:val="0062114D"/>
    <w:rsid w:val="00665BBE"/>
    <w:rsid w:val="006945F9"/>
    <w:rsid w:val="006A2D4F"/>
    <w:rsid w:val="006B6DB8"/>
    <w:rsid w:val="007379DE"/>
    <w:rsid w:val="007530F6"/>
    <w:rsid w:val="00766C7A"/>
    <w:rsid w:val="008231DB"/>
    <w:rsid w:val="0083451C"/>
    <w:rsid w:val="008424A6"/>
    <w:rsid w:val="00886083"/>
    <w:rsid w:val="008911AD"/>
    <w:rsid w:val="008B5C1D"/>
    <w:rsid w:val="008D4398"/>
    <w:rsid w:val="00902CE6"/>
    <w:rsid w:val="00936B36"/>
    <w:rsid w:val="009B1ACB"/>
    <w:rsid w:val="009B6BE4"/>
    <w:rsid w:val="009D2A70"/>
    <w:rsid w:val="009D586E"/>
    <w:rsid w:val="00A353FC"/>
    <w:rsid w:val="00A36B89"/>
    <w:rsid w:val="00A77091"/>
    <w:rsid w:val="00BD56BA"/>
    <w:rsid w:val="00BE1CC4"/>
    <w:rsid w:val="00C3694D"/>
    <w:rsid w:val="00C80176"/>
    <w:rsid w:val="00D8464B"/>
    <w:rsid w:val="00DE65EF"/>
    <w:rsid w:val="00DF0E67"/>
    <w:rsid w:val="00DF7025"/>
    <w:rsid w:val="00E02E8E"/>
    <w:rsid w:val="00E06954"/>
    <w:rsid w:val="00E1650C"/>
    <w:rsid w:val="00E33DB1"/>
    <w:rsid w:val="00E457E5"/>
    <w:rsid w:val="00E46C91"/>
    <w:rsid w:val="00E508BB"/>
    <w:rsid w:val="00E92C08"/>
    <w:rsid w:val="00EC558A"/>
    <w:rsid w:val="00EF267F"/>
    <w:rsid w:val="00EF6908"/>
    <w:rsid w:val="00F20E25"/>
    <w:rsid w:val="00F25170"/>
    <w:rsid w:val="00F4312A"/>
    <w:rsid w:val="00F45F75"/>
    <w:rsid w:val="00FD0B58"/>
    <w:rsid w:val="00FF1D72"/>
    <w:rsid w:val="00FF7D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6B64E"/>
  <w14:defaultImageDpi w14:val="0"/>
  <w15:docId w15:val="{D6E9776D-3738-4B50-8AD3-3B946BEF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164" w:line="241" w:lineRule="exact"/>
      <w:jc w:val="center"/>
      <w:outlineLvl w:val="0"/>
    </w:pPr>
    <w:rPr>
      <w:rFonts w:ascii="Arial" w:hAnsi="Arial" w:cs="Arial"/>
      <w:b/>
      <w:bCs/>
      <w:color w:val="000000"/>
      <w:sz w:val="20"/>
      <w:szCs w:val="20"/>
    </w:rPr>
  </w:style>
  <w:style w:type="paragraph" w:styleId="Heading2">
    <w:name w:val="heading 2"/>
    <w:basedOn w:val="Normal"/>
    <w:next w:val="Normal"/>
    <w:link w:val="Heading2Char"/>
    <w:uiPriority w:val="99"/>
    <w:qFormat/>
    <w:pPr>
      <w:keepNext/>
      <w:widowControl w:val="0"/>
      <w:autoSpaceDE w:val="0"/>
      <w:autoSpaceDN w:val="0"/>
      <w:adjustRightInd w:val="0"/>
      <w:spacing w:before="164" w:line="241" w:lineRule="exact"/>
      <w:jc w:val="center"/>
      <w:outlineLvl w:val="1"/>
    </w:pPr>
    <w:rPr>
      <w:rFonts w:ascii="Arial" w:hAnsi="Arial" w:cs="Arial"/>
      <w:b/>
      <w:bCs/>
      <w:color w:val="000000"/>
      <w:sz w:val="26"/>
      <w:szCs w:val="26"/>
    </w:rPr>
  </w:style>
  <w:style w:type="paragraph" w:styleId="Heading3">
    <w:name w:val="heading 3"/>
    <w:basedOn w:val="Normal"/>
    <w:next w:val="Normal"/>
    <w:link w:val="Heading3Char"/>
    <w:uiPriority w:val="99"/>
    <w:qFormat/>
    <w:pPr>
      <w:keepNext/>
      <w:widowControl w:val="0"/>
      <w:autoSpaceDE w:val="0"/>
      <w:autoSpaceDN w:val="0"/>
      <w:adjustRightInd w:val="0"/>
      <w:spacing w:before="164" w:line="241" w:lineRule="exact"/>
      <w:jc w:val="center"/>
      <w:outlineLvl w:val="2"/>
    </w:pPr>
    <w:rPr>
      <w:rFonts w:ascii="Arial" w:hAnsi="Arial" w:cs="Arial"/>
      <w:b/>
      <w:bCs/>
      <w:color w:val="000000"/>
      <w:sz w:val="20"/>
      <w:szCs w:val="20"/>
      <w:u w:val="single"/>
    </w:rPr>
  </w:style>
  <w:style w:type="paragraph" w:styleId="Heading4">
    <w:name w:val="heading 4"/>
    <w:basedOn w:val="Normal"/>
    <w:next w:val="Normal"/>
    <w:link w:val="Heading4Char"/>
    <w:uiPriority w:val="99"/>
    <w:qFormat/>
    <w:pPr>
      <w:keepNext/>
      <w:widowControl w:val="0"/>
      <w:autoSpaceDE w:val="0"/>
      <w:autoSpaceDN w:val="0"/>
      <w:adjustRightInd w:val="0"/>
      <w:spacing w:before="164" w:line="241" w:lineRule="exact"/>
      <w:jc w:val="center"/>
      <w:outlineLvl w:val="3"/>
    </w:pPr>
    <w:rPr>
      <w:rFonts w:ascii="Arial" w:hAnsi="Arial" w:cs="Arial"/>
      <w:color w:val="000000"/>
      <w:sz w:val="20"/>
      <w:szCs w:val="20"/>
      <w:u w:val="single"/>
    </w:rPr>
  </w:style>
  <w:style w:type="paragraph" w:styleId="Heading5">
    <w:name w:val="heading 5"/>
    <w:basedOn w:val="Normal"/>
    <w:next w:val="Normal"/>
    <w:link w:val="Heading5Char"/>
    <w:uiPriority w:val="99"/>
    <w:qFormat/>
    <w:pPr>
      <w:keepNext/>
      <w:widowControl w:val="0"/>
      <w:autoSpaceDE w:val="0"/>
      <w:autoSpaceDN w:val="0"/>
      <w:adjustRightInd w:val="0"/>
      <w:spacing w:before="164" w:line="241" w:lineRule="exact"/>
      <w:ind w:left="480" w:hanging="480"/>
      <w:jc w:val="center"/>
      <w:outlineLvl w:val="4"/>
    </w:pPr>
    <w:rPr>
      <w:rFonts w:ascii="Arial" w:hAnsi="Arial" w:cs="Arial"/>
      <w:b/>
      <w:bCs/>
      <w:color w:val="000000"/>
      <w:sz w:val="20"/>
      <w:szCs w:val="20"/>
      <w:u w:val="single"/>
    </w:rPr>
  </w:style>
  <w:style w:type="paragraph" w:styleId="Heading6">
    <w:name w:val="heading 6"/>
    <w:basedOn w:val="Normal"/>
    <w:next w:val="Normal"/>
    <w:link w:val="Heading6Char"/>
    <w:uiPriority w:val="99"/>
    <w:qFormat/>
    <w:pPr>
      <w:keepNext/>
      <w:widowControl w:val="0"/>
      <w:autoSpaceDE w:val="0"/>
      <w:autoSpaceDN w:val="0"/>
      <w:adjustRightInd w:val="0"/>
      <w:spacing w:before="164" w:line="241" w:lineRule="exact"/>
      <w:ind w:left="480" w:hanging="480"/>
      <w:outlineLvl w:val="5"/>
    </w:pPr>
    <w:rPr>
      <w:rFonts w:ascii="Arial" w:hAnsi="Arial" w:cs="Arial"/>
      <w:b/>
      <w:bCs/>
      <w:color w:val="000000"/>
      <w:sz w:val="20"/>
      <w:szCs w:val="20"/>
      <w:u w:val="single"/>
    </w:rPr>
  </w:style>
  <w:style w:type="paragraph" w:styleId="Heading7">
    <w:name w:val="heading 7"/>
    <w:basedOn w:val="Normal"/>
    <w:next w:val="Normal"/>
    <w:link w:val="Heading7Char"/>
    <w:uiPriority w:val="99"/>
    <w:qFormat/>
    <w:pPr>
      <w:keepNext/>
      <w:widowControl w:val="0"/>
      <w:autoSpaceDE w:val="0"/>
      <w:autoSpaceDN w:val="0"/>
      <w:adjustRightInd w:val="0"/>
      <w:spacing w:before="164" w:line="241" w:lineRule="exact"/>
      <w:ind w:left="480" w:hanging="480"/>
      <w:jc w:val="center"/>
      <w:outlineLvl w:val="6"/>
    </w:pPr>
    <w:rPr>
      <w:rFonts w:ascii="Arial" w:hAnsi="Arial" w:cs="Arial"/>
      <w:b/>
      <w:bCs/>
      <w:color w:val="000000"/>
      <w:sz w:val="20"/>
      <w:szCs w:val="20"/>
    </w:rPr>
  </w:style>
  <w:style w:type="paragraph" w:styleId="Heading8">
    <w:name w:val="heading 8"/>
    <w:basedOn w:val="Normal"/>
    <w:next w:val="Normal"/>
    <w:link w:val="Heading8Char"/>
    <w:uiPriority w:val="99"/>
    <w:qFormat/>
    <w:pPr>
      <w:keepNext/>
      <w:widowControl w:val="0"/>
      <w:autoSpaceDE w:val="0"/>
      <w:autoSpaceDN w:val="0"/>
      <w:adjustRightInd w:val="0"/>
      <w:spacing w:before="164" w:line="241" w:lineRule="exact"/>
      <w:jc w:val="center"/>
      <w:outlineLvl w:val="7"/>
    </w:pPr>
    <w:rPr>
      <w:rFonts w:ascii="Arial" w:hAnsi="Arial" w:cs="Arial"/>
      <w:b/>
      <w:bCs/>
      <w:color w:val="000000"/>
    </w:rPr>
  </w:style>
  <w:style w:type="paragraph" w:styleId="Heading9">
    <w:name w:val="heading 9"/>
    <w:basedOn w:val="Normal"/>
    <w:next w:val="Normal"/>
    <w:link w:val="Heading9Char"/>
    <w:uiPriority w:val="99"/>
    <w:qFormat/>
    <w:pPr>
      <w:keepNext/>
      <w:jc w:val="center"/>
      <w:outlineLvl w:val="8"/>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en-US" w:eastAsia="en-US"/>
    </w:rPr>
  </w:style>
  <w:style w:type="character" w:customStyle="1" w:styleId="Heading4Char">
    <w:name w:val="Heading 4 Char"/>
    <w:basedOn w:val="DefaultParagraphFont"/>
    <w:link w:val="Heading4"/>
    <w:uiPriority w:val="9"/>
    <w:semiHidden/>
    <w:locked/>
    <w:rPr>
      <w:rFonts w:cs="Times New Roman"/>
      <w:b/>
      <w:sz w:val="28"/>
      <w:lang w:val="en-US" w:eastAsia="en-US"/>
    </w:rPr>
  </w:style>
  <w:style w:type="character" w:customStyle="1" w:styleId="Heading5Char">
    <w:name w:val="Heading 5 Char"/>
    <w:basedOn w:val="DefaultParagraphFont"/>
    <w:link w:val="Heading5"/>
    <w:uiPriority w:val="9"/>
    <w:semiHidden/>
    <w:locked/>
    <w:rPr>
      <w:rFonts w:cs="Times New Roman"/>
      <w:b/>
      <w:i/>
      <w:sz w:val="26"/>
      <w:lang w:val="en-US" w:eastAsia="en-US"/>
    </w:rPr>
  </w:style>
  <w:style w:type="character" w:customStyle="1" w:styleId="Heading6Char">
    <w:name w:val="Heading 6 Char"/>
    <w:basedOn w:val="DefaultParagraphFont"/>
    <w:link w:val="Heading6"/>
    <w:uiPriority w:val="9"/>
    <w:semiHidden/>
    <w:locked/>
    <w:rPr>
      <w:rFonts w:cs="Times New Roman"/>
      <w:b/>
      <w:lang w:val="en-US" w:eastAsia="en-US"/>
    </w:rPr>
  </w:style>
  <w:style w:type="character" w:customStyle="1" w:styleId="Heading7Char">
    <w:name w:val="Heading 7 Char"/>
    <w:basedOn w:val="DefaultParagraphFont"/>
    <w:link w:val="Heading7"/>
    <w:uiPriority w:val="9"/>
    <w:semiHidden/>
    <w:locked/>
    <w:rPr>
      <w:rFonts w:cs="Times New Roman"/>
      <w:sz w:val="24"/>
      <w:lang w:val="en-US" w:eastAsia="en-US"/>
    </w:rPr>
  </w:style>
  <w:style w:type="character" w:customStyle="1" w:styleId="Heading8Char">
    <w:name w:val="Heading 8 Char"/>
    <w:basedOn w:val="DefaultParagraphFont"/>
    <w:link w:val="Heading8"/>
    <w:uiPriority w:val="9"/>
    <w:semiHidden/>
    <w:locked/>
    <w:rPr>
      <w:rFonts w:cs="Times New Roman"/>
      <w:i/>
      <w:sz w:val="24"/>
      <w:lang w:val="en-US" w:eastAsia="en-US"/>
    </w:rPr>
  </w:style>
  <w:style w:type="character" w:customStyle="1" w:styleId="Heading9Char">
    <w:name w:val="Heading 9 Char"/>
    <w:basedOn w:val="DefaultParagraphFont"/>
    <w:link w:val="Heading9"/>
    <w:uiPriority w:val="9"/>
    <w:semiHidden/>
    <w:locked/>
    <w:rPr>
      <w:rFonts w:ascii="Cambria" w:hAnsi="Cambria" w:cs="Times New Roman"/>
      <w:lang w:val="en-US" w:eastAsia="en-US"/>
    </w:rPr>
  </w:style>
  <w:style w:type="paragraph" w:styleId="BodyText2">
    <w:name w:val="Body Text 2"/>
    <w:basedOn w:val="Normal"/>
    <w:link w:val="BodyText2Char"/>
    <w:uiPriority w:val="99"/>
    <w:pPr>
      <w:widowControl w:val="0"/>
      <w:autoSpaceDE w:val="0"/>
      <w:autoSpaceDN w:val="0"/>
      <w:adjustRightInd w:val="0"/>
      <w:spacing w:before="164" w:line="241" w:lineRule="exact"/>
      <w:ind w:left="480" w:hanging="480"/>
    </w:pPr>
    <w:rPr>
      <w:rFonts w:ascii="Arial" w:hAnsi="Arial" w:cs="Arial"/>
      <w:color w:val="000000"/>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lang w:val="en-US" w:eastAsia="en-US"/>
    </w:rPr>
  </w:style>
  <w:style w:type="paragraph" w:styleId="BodyTextIndent2">
    <w:name w:val="Body Text Indent 2"/>
    <w:basedOn w:val="Normal"/>
    <w:link w:val="BodyTextIndent2Char"/>
    <w:uiPriority w:val="99"/>
    <w:pPr>
      <w:widowControl w:val="0"/>
      <w:autoSpaceDE w:val="0"/>
      <w:autoSpaceDN w:val="0"/>
      <w:adjustRightInd w:val="0"/>
      <w:spacing w:before="164" w:line="241" w:lineRule="exact"/>
      <w:ind w:left="600" w:hanging="600"/>
    </w:pPr>
    <w:rPr>
      <w:rFonts w:ascii="Arial" w:hAnsi="Arial" w:cs="Arial"/>
      <w:color w:val="000000"/>
      <w:sz w:val="20"/>
      <w:szCs w:val="20"/>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lang w:val="en-US" w:eastAsia="en-US"/>
    </w:rPr>
  </w:style>
  <w:style w:type="paragraph" w:styleId="BodyTextIndent3">
    <w:name w:val="Body Text Indent 3"/>
    <w:basedOn w:val="Normal"/>
    <w:link w:val="BodyTextIndent3Char"/>
    <w:uiPriority w:val="99"/>
    <w:pPr>
      <w:widowControl w:val="0"/>
      <w:autoSpaceDE w:val="0"/>
      <w:autoSpaceDN w:val="0"/>
      <w:adjustRightInd w:val="0"/>
      <w:spacing w:before="164" w:line="241" w:lineRule="exact"/>
      <w:ind w:left="555" w:hanging="555"/>
    </w:pPr>
    <w:rPr>
      <w:rFonts w:ascii="Arial" w:hAnsi="Arial" w:cs="Arial"/>
      <w:color w:val="000000"/>
      <w:sz w:val="20"/>
      <w:szCs w:val="20"/>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lang w:val="en-US" w:eastAsia="en-US"/>
    </w:rPr>
  </w:style>
  <w:style w:type="paragraph" w:styleId="BodyText">
    <w:name w:val="Body Text"/>
    <w:basedOn w:val="Normal"/>
    <w:link w:val="BodyTextChar"/>
    <w:uiPriority w:val="99"/>
    <w:pPr>
      <w:widowControl w:val="0"/>
      <w:autoSpaceDE w:val="0"/>
      <w:autoSpaceDN w:val="0"/>
      <w:adjustRightInd w:val="0"/>
      <w:spacing w:before="164" w:line="241" w:lineRule="exact"/>
    </w:pPr>
    <w:rPr>
      <w:rFonts w:ascii="Arial" w:hAnsi="Arial" w:cs="Arial"/>
      <w:color w:val="000000"/>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lang w:val="en-US" w:eastAsia="en-US"/>
    </w:rPr>
  </w:style>
  <w:style w:type="paragraph" w:styleId="BalloonText">
    <w:name w:val="Balloon Text"/>
    <w:basedOn w:val="Normal"/>
    <w:link w:val="BalloonTextChar"/>
    <w:uiPriority w:val="99"/>
    <w:semiHidden/>
    <w:unhideWhenUsed/>
    <w:rsid w:val="00E45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7E5"/>
    <w:rPr>
      <w:rFonts w:ascii="Tahoma" w:hAnsi="Tahoma" w:cs="Tahoma"/>
      <w:sz w:val="16"/>
      <w:szCs w:val="16"/>
      <w:lang w:val="en-US" w:eastAsia="en-US"/>
    </w:rPr>
  </w:style>
  <w:style w:type="paragraph" w:styleId="Header">
    <w:name w:val="header"/>
    <w:basedOn w:val="Normal"/>
    <w:link w:val="HeaderChar"/>
    <w:uiPriority w:val="99"/>
    <w:unhideWhenUsed/>
    <w:rsid w:val="00F25170"/>
    <w:pPr>
      <w:tabs>
        <w:tab w:val="center" w:pos="4513"/>
        <w:tab w:val="right" w:pos="9026"/>
      </w:tabs>
    </w:pPr>
  </w:style>
  <w:style w:type="character" w:customStyle="1" w:styleId="HeaderChar">
    <w:name w:val="Header Char"/>
    <w:basedOn w:val="DefaultParagraphFont"/>
    <w:link w:val="Header"/>
    <w:uiPriority w:val="99"/>
    <w:locked/>
    <w:rsid w:val="00F25170"/>
    <w:rPr>
      <w:rFonts w:ascii="Times New Roman" w:hAnsi="Times New Roman" w:cs="Times New Roman"/>
      <w:sz w:val="24"/>
      <w:szCs w:val="24"/>
      <w:lang w:val="en-US" w:eastAsia="en-US"/>
    </w:rPr>
  </w:style>
  <w:style w:type="paragraph" w:styleId="Footer">
    <w:name w:val="footer"/>
    <w:basedOn w:val="Normal"/>
    <w:link w:val="FooterChar"/>
    <w:uiPriority w:val="99"/>
    <w:unhideWhenUsed/>
    <w:rsid w:val="00F25170"/>
    <w:pPr>
      <w:tabs>
        <w:tab w:val="center" w:pos="4513"/>
        <w:tab w:val="right" w:pos="9026"/>
      </w:tabs>
    </w:pPr>
  </w:style>
  <w:style w:type="character" w:customStyle="1" w:styleId="FooterChar">
    <w:name w:val="Footer Char"/>
    <w:basedOn w:val="DefaultParagraphFont"/>
    <w:link w:val="Footer"/>
    <w:uiPriority w:val="99"/>
    <w:locked/>
    <w:rsid w:val="00F25170"/>
    <w:rPr>
      <w:rFonts w:ascii="Times New Roman" w:hAnsi="Times New Roman" w:cs="Times New Roman"/>
      <w:sz w:val="24"/>
      <w:szCs w:val="24"/>
      <w:lang w:val="en-US" w:eastAsia="en-US"/>
    </w:rPr>
  </w:style>
  <w:style w:type="paragraph" w:styleId="ListParagraph">
    <w:name w:val="List Paragraph"/>
    <w:basedOn w:val="Normal"/>
    <w:uiPriority w:val="34"/>
    <w:qFormat/>
    <w:rsid w:val="006137DE"/>
    <w:pPr>
      <w:ind w:left="720"/>
      <w:contextualSpacing/>
    </w:pPr>
  </w:style>
  <w:style w:type="paragraph" w:styleId="BlockText">
    <w:name w:val="Block Text"/>
    <w:basedOn w:val="Normal"/>
    <w:uiPriority w:val="99"/>
    <w:rsid w:val="000D4C11"/>
    <w:pPr>
      <w:widowControl w:val="0"/>
      <w:autoSpaceDE w:val="0"/>
      <w:autoSpaceDN w:val="0"/>
      <w:adjustRightInd w:val="0"/>
      <w:spacing w:before="164" w:line="241" w:lineRule="exact"/>
      <w:ind w:left="720" w:right="-153" w:hanging="720"/>
    </w:pPr>
    <w:rPr>
      <w:rFonts w:ascii="Arial" w:hAnsi="Arial" w:cs="Arial"/>
      <w:color w:val="000000"/>
      <w:sz w:val="20"/>
      <w:szCs w:val="20"/>
    </w:rPr>
  </w:style>
  <w:style w:type="table" w:styleId="TableGrid">
    <w:name w:val="Table Grid"/>
    <w:basedOn w:val="TableNormal"/>
    <w:uiPriority w:val="59"/>
    <w:rsid w:val="0090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3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69EB917A4E74F9CC4FCA42422D402" ma:contentTypeVersion="2" ma:contentTypeDescription="Create a new document." ma:contentTypeScope="" ma:versionID="5a21d1afb91a29533ab08395962c74ba">
  <xsd:schema xmlns:xsd="http://www.w3.org/2001/XMLSchema" xmlns:xs="http://www.w3.org/2001/XMLSchema" xmlns:p="http://schemas.microsoft.com/office/2006/metadata/properties" xmlns:ns2="951793ea-7001-4dff-98aa-d2497ff32751" targetNamespace="http://schemas.microsoft.com/office/2006/metadata/properties" ma:root="true" ma:fieldsID="755466fc27d1622a29f0a604be06d3c0" ns2:_="">
    <xsd:import namespace="951793ea-7001-4dff-98aa-d2497ff3275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793ea-7001-4dff-98aa-d2497ff327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7C8EEA-DE6B-4693-A1FC-7460DD4E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793ea-7001-4dff-98aa-d2497ff32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CD6B0-54AC-440D-A4AF-7B8775ED08B6}">
  <ds:schemaRefs>
    <ds:schemaRef ds:uri="http://schemas.microsoft.com/sharepoint/v3/contenttype/forms"/>
  </ds:schemaRefs>
</ds:datastoreItem>
</file>

<file path=customXml/itemProps3.xml><?xml version="1.0" encoding="utf-8"?>
<ds:datastoreItem xmlns:ds="http://schemas.openxmlformats.org/officeDocument/2006/customXml" ds:itemID="{75A70C46-BB2B-4C43-AE8C-576919C805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51793ea-7001-4dff-98aa-d2497ff32751"/>
    <ds:schemaRef ds:uri="http://www.w3.org/XML/1998/namespace"/>
  </ds:schemaRefs>
</ds:datastoreItem>
</file>

<file path=customXml/itemProps4.xml><?xml version="1.0" encoding="utf-8"?>
<ds:datastoreItem xmlns:ds="http://schemas.openxmlformats.org/officeDocument/2006/customXml" ds:itemID="{DE1B04B3-77E8-4BEA-A26F-2F4915D3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COMPANIES ACTS 1963 TO 2006</vt:lpstr>
    </vt:vector>
  </TitlesOfParts>
  <Company>OMNI</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ACTS 1963 TO 2006</dc:title>
  <dc:creator>lucy.wood</dc:creator>
  <cp:lastModifiedBy>Meghan Callanan</cp:lastModifiedBy>
  <cp:revision>7</cp:revision>
  <cp:lastPrinted>2015-05-28T17:00:00Z</cp:lastPrinted>
  <dcterms:created xsi:type="dcterms:W3CDTF">2015-07-31T11:36:00Z</dcterms:created>
  <dcterms:modified xsi:type="dcterms:W3CDTF">2016-08-18T08:30:00Z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0x01010001269EB917A4E74F9CC4FCA42422D402</vt:lpwstr>
  </property>
</Properties>
</file>